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044A" w14:textId="179C193A" w:rsidR="00682927" w:rsidRPr="00A54B9E" w:rsidRDefault="0082660D" w:rsidP="00A54B9E">
      <w:pPr>
        <w:pStyle w:val="09bLevel02"/>
        <w:bidi/>
        <w:spacing w:line="600" w:lineRule="auto"/>
        <w:ind w:firstLine="0"/>
        <w:jc w:val="center"/>
        <w:rPr>
          <w:rFonts w:ascii="Jameel Noori Nastaleeq" w:hAnsi="Jameel Noori Nastaleeq" w:cs="Jameel Noori Nastaleeq"/>
          <w:sz w:val="28"/>
          <w:szCs w:val="28"/>
        </w:rPr>
      </w:pPr>
      <w:bookmarkStart w:id="0" w:name="_Toc134454669"/>
      <w:r w:rsidRPr="00A54B9E">
        <w:rPr>
          <w:rFonts w:ascii="Jameel Noori Nastaleeq" w:hAnsi="Jameel Noori Nastaleeq" w:cs="Jameel Noori Nastaleeq" w:hint="cs"/>
          <w:bCs/>
          <w:sz w:val="28"/>
          <w:szCs w:val="28"/>
          <w:rtl/>
          <w:lang w:bidi="ur-PK"/>
        </w:rPr>
        <w:t xml:space="preserve">بزنس سپورٹ فیسلٹی </w:t>
      </w:r>
      <w:r w:rsidRPr="00A54B9E">
        <w:rPr>
          <w:rFonts w:ascii="Jameel Noori Nastaleeq" w:hAnsi="Jameel Noori Nastaleeq" w:cs="Jameel Noori Nastaleeq"/>
          <w:bCs/>
          <w:sz w:val="28"/>
          <w:szCs w:val="28"/>
          <w:rtl/>
          <w:lang w:bidi="ur-PK"/>
        </w:rPr>
        <w:t>(</w:t>
      </w:r>
      <w:r w:rsidRPr="00A54B9E">
        <w:rPr>
          <w:rFonts w:ascii="Jameel Noori Nastaleeq" w:hAnsi="Jameel Noori Nastaleeq" w:cs="Jameel Noori Nastaleeq" w:hint="cs"/>
          <w:bCs/>
          <w:sz w:val="28"/>
          <w:szCs w:val="28"/>
          <w:rtl/>
          <w:lang w:bidi="ur-PK"/>
        </w:rPr>
        <w:t>بی ایس ایف</w:t>
      </w:r>
      <w:r w:rsidRPr="00A54B9E">
        <w:rPr>
          <w:rFonts w:ascii="Jameel Noori Nastaleeq" w:hAnsi="Jameel Noori Nastaleeq" w:cs="Jameel Noori Nastaleeq"/>
          <w:bCs/>
          <w:sz w:val="28"/>
          <w:szCs w:val="28"/>
          <w:rtl/>
          <w:lang w:bidi="ur-PK"/>
        </w:rPr>
        <w:t>)</w:t>
      </w:r>
      <w:r w:rsidRPr="00A54B9E">
        <w:rPr>
          <w:rFonts w:ascii="Jameel Noori Nastaleeq" w:hAnsi="Jameel Noori Nastaleeq" w:cs="Jameel Noori Nastaleeq" w:hint="cs"/>
          <w:bCs/>
          <w:sz w:val="28"/>
          <w:szCs w:val="28"/>
          <w:rtl/>
          <w:lang w:bidi="ur-PK"/>
        </w:rPr>
        <w:t xml:space="preserve"> </w:t>
      </w:r>
      <w:r w:rsidR="00AD1CD0" w:rsidRPr="00A54B9E">
        <w:rPr>
          <w:rFonts w:ascii="Jameel Noori Nastaleeq" w:hAnsi="Jameel Noori Nastaleeq" w:cs="Jameel Noori Nastaleeq" w:hint="cs"/>
          <w:bCs/>
          <w:sz w:val="28"/>
          <w:szCs w:val="28"/>
          <w:rtl/>
        </w:rPr>
        <w:t>پر عمومی رہنمائی</w:t>
      </w:r>
      <w:bookmarkEnd w:id="0"/>
    </w:p>
    <w:p w14:paraId="56B49E82" w14:textId="4D4B9899" w:rsidR="00BD424E" w:rsidRPr="00AD1CD0" w:rsidRDefault="00AD1CD0" w:rsidP="00AD1CD0">
      <w:pPr>
        <w:pStyle w:val="09bLevel02"/>
        <w:bidi/>
        <w:spacing w:line="276" w:lineRule="auto"/>
        <w:rPr>
          <w:rFonts w:ascii="Jameel Noori Nastaleeq" w:hAnsi="Jameel Noori Nastaleeq" w:cs="Jameel Noori Nastaleeq"/>
          <w:sz w:val="24"/>
          <w:szCs w:val="24"/>
        </w:rPr>
      </w:pPr>
      <w:bookmarkStart w:id="1" w:name="_Toc134454670"/>
      <w:r>
        <w:rPr>
          <w:rFonts w:ascii="Jameel Noori Nastaleeq" w:hAnsi="Jameel Noori Nastaleeq" w:cs="Jameel Noori Nastaleeq" w:hint="cs"/>
          <w:b w:val="0"/>
          <w:bCs/>
          <w:sz w:val="24"/>
          <w:szCs w:val="24"/>
          <w:rtl/>
        </w:rPr>
        <w:t xml:space="preserve">پراجیکٹ کا پس منظر </w:t>
      </w:r>
      <w:bookmarkEnd w:id="1"/>
    </w:p>
    <w:p w14:paraId="2111A6FA" w14:textId="460E97C7" w:rsidR="000C0A15" w:rsidRPr="00AD1CD0" w:rsidRDefault="004A41FF" w:rsidP="00646739">
      <w:pPr>
        <w:pStyle w:val="10Normal01-FirstParagraph"/>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غربت میں کمی اور روزگار کے مواقع پیدا کرنے کے لئے حکومتِ پاکستان کی ترجیحات کو پیش نظر رکھتے ہوئے عالمی بینک نے حکومتِ بلوچستان اور دیگر متعلقہ فریقوں کی مشاورت سے 'بلوچستان لائیولی ہڈز اینڈ انٹریپرینیورشپ پراجیکٹ </w:t>
      </w:r>
      <w:r>
        <w:rPr>
          <w:rFonts w:ascii="Jameel Noori Nastaleeq" w:hAnsi="Jameel Noori Nastaleeq" w:cs="Jameel Noori Nastaleeq"/>
        </w:rPr>
        <w:t>(</w:t>
      </w:r>
      <w:proofErr w:type="spellStart"/>
      <w:r>
        <w:rPr>
          <w:rFonts w:ascii="Jameel Noori Nastaleeq" w:hAnsi="Jameel Noori Nastaleeq" w:cs="Jameel Noori Nastaleeq"/>
        </w:rPr>
        <w:t>Balochistan</w:t>
      </w:r>
      <w:proofErr w:type="spellEnd"/>
      <w:r>
        <w:rPr>
          <w:rFonts w:ascii="Jameel Noori Nastaleeq" w:hAnsi="Jameel Noori Nastaleeq" w:cs="Jameel Noori Nastaleeq"/>
        </w:rPr>
        <w:t xml:space="preserve"> Livelihoods and Entrepreneurship Project</w:t>
      </w:r>
      <w:r>
        <w:rPr>
          <w:rFonts w:ascii="Jameel Noori Nastaleeq" w:hAnsi="Jameel Noori Nastaleeq" w:cs="Jameel Noori Nastaleeq"/>
          <w:lang w:bidi="ur-PK"/>
        </w:rPr>
        <w:t>)</w:t>
      </w:r>
      <w:r>
        <w:rPr>
          <w:rFonts w:ascii="Jameel Noori Nastaleeq" w:hAnsi="Jameel Noori Nastaleeq" w:cs="Jameel Noori Nastaleeq" w:hint="cs"/>
          <w:rtl/>
          <w:lang w:bidi="ur-PK"/>
        </w:rPr>
        <w:t xml:space="preserve"> [بی ایل ای پی] تیار کیا ہے </w:t>
      </w:r>
      <w:r w:rsidR="00891117">
        <w:rPr>
          <w:rFonts w:ascii="Jameel Noori Nastaleeq" w:hAnsi="Jameel Noori Nastaleeq" w:cs="Jameel Noori Nastaleeq" w:hint="cs"/>
          <w:rtl/>
          <w:lang w:bidi="ur-PK"/>
        </w:rPr>
        <w:t xml:space="preserve">جس کے تحت </w:t>
      </w:r>
      <w:r w:rsidR="0044777A">
        <w:rPr>
          <w:rFonts w:ascii="Jameel Noori Nastaleeq" w:hAnsi="Jameel Noori Nastaleeq" w:cs="Jameel Noori Nastaleeq" w:hint="cs"/>
          <w:rtl/>
          <w:lang w:bidi="ur-PK"/>
        </w:rPr>
        <w:t xml:space="preserve">دیہی علاقوں میں ذرائع معاش </w:t>
      </w:r>
      <w:r w:rsidR="007B4518">
        <w:rPr>
          <w:rFonts w:ascii="Jameel Noori Nastaleeq" w:hAnsi="Jameel Noori Nastaleeq" w:cs="Jameel Noori Nastaleeq" w:hint="cs"/>
          <w:rtl/>
          <w:lang w:bidi="ur-PK"/>
        </w:rPr>
        <w:t xml:space="preserve">کو بہتر بنایا جا رہا ہے اور </w:t>
      </w:r>
      <w:r w:rsidR="00891117">
        <w:rPr>
          <w:rFonts w:ascii="Jameel Noori Nastaleeq" w:hAnsi="Jameel Noori Nastaleeq" w:cs="Jameel Noori Nastaleeq" w:hint="cs"/>
          <w:rtl/>
          <w:lang w:bidi="ur-PK"/>
        </w:rPr>
        <w:t xml:space="preserve">کاروبار میں معاونت کی سہولیات کے ذریعے </w:t>
      </w:r>
      <w:r w:rsidR="00FF5CBD">
        <w:rPr>
          <w:rFonts w:ascii="Jameel Noori Nastaleeq" w:hAnsi="Jameel Noori Nastaleeq" w:cs="Jameel Noori Nastaleeq" w:hint="cs"/>
          <w:rtl/>
          <w:lang w:bidi="ur-PK"/>
        </w:rPr>
        <w:t xml:space="preserve">پراجیکٹ </w:t>
      </w:r>
      <w:r w:rsidR="007B4518">
        <w:rPr>
          <w:rFonts w:ascii="Jameel Noori Nastaleeq" w:hAnsi="Jameel Noori Nastaleeq" w:cs="Jameel Noori Nastaleeq" w:hint="cs"/>
          <w:rtl/>
          <w:lang w:bidi="ur-PK"/>
        </w:rPr>
        <w:t xml:space="preserve">کے اضلاع میں روزگار کے مواقع پیدا کئے جا رہے ہیں اور کاروباری سرگرمیوں کو پائیدار بنانے میں مدد دی جا رہی ہے۔ </w:t>
      </w:r>
      <w:r w:rsidR="00557785">
        <w:rPr>
          <w:rFonts w:ascii="Jameel Noori Nastaleeq" w:hAnsi="Jameel Noori Nastaleeq" w:cs="Jameel Noori Nastaleeq" w:hint="cs"/>
          <w:rtl/>
          <w:lang w:bidi="ur-PK"/>
        </w:rPr>
        <w:t xml:space="preserve">پراجیکٹ کے تحت دی جانے والی </w:t>
      </w:r>
      <w:r w:rsidR="0082660D">
        <w:rPr>
          <w:rFonts w:ascii="Jameel Noori Nastaleeq" w:hAnsi="Jameel Noori Nastaleeq" w:cs="Jameel Noori Nastaleeq" w:hint="cs"/>
          <w:rtl/>
          <w:lang w:bidi="ur-PK"/>
        </w:rPr>
        <w:t xml:space="preserve">بزنس سپورٹ فیسلٹی </w:t>
      </w:r>
      <w:r w:rsidR="0082660D">
        <w:rPr>
          <w:rFonts w:ascii="Jameel Noori Nastaleeq" w:hAnsi="Jameel Noori Nastaleeq" w:cs="Jameel Noori Nastaleeq"/>
          <w:rtl/>
          <w:lang w:bidi="ur-PK"/>
        </w:rPr>
        <w:t>(</w:t>
      </w:r>
      <w:r w:rsidR="0082660D">
        <w:rPr>
          <w:rFonts w:ascii="Jameel Noori Nastaleeq" w:hAnsi="Jameel Noori Nastaleeq" w:cs="Jameel Noori Nastaleeq" w:hint="cs"/>
          <w:rtl/>
          <w:lang w:bidi="ur-PK"/>
        </w:rPr>
        <w:t>بی ایس ایف</w:t>
      </w:r>
      <w:r w:rsidR="0082660D">
        <w:rPr>
          <w:rFonts w:ascii="Jameel Noori Nastaleeq" w:hAnsi="Jameel Noori Nastaleeq" w:cs="Jameel Noori Nastaleeq"/>
          <w:rtl/>
          <w:lang w:bidi="ur-PK"/>
        </w:rPr>
        <w:t>)</w:t>
      </w:r>
      <w:r w:rsidR="0082660D">
        <w:rPr>
          <w:rFonts w:ascii="Jameel Noori Nastaleeq" w:hAnsi="Jameel Noori Nastaleeq" w:cs="Jameel Noori Nastaleeq" w:hint="cs"/>
          <w:rtl/>
          <w:lang w:bidi="ur-PK"/>
        </w:rPr>
        <w:t xml:space="preserve"> کی اس گرانٹ </w:t>
      </w:r>
      <w:r w:rsidR="00557785">
        <w:rPr>
          <w:rFonts w:ascii="Jameel Noori Nastaleeq" w:hAnsi="Jameel Noori Nastaleeq" w:cs="Jameel Noori Nastaleeq" w:hint="cs"/>
          <w:rtl/>
          <w:lang w:bidi="ur-PK"/>
        </w:rPr>
        <w:t xml:space="preserve">کا مقصد </w:t>
      </w:r>
      <w:r w:rsidR="00966030">
        <w:rPr>
          <w:rFonts w:ascii="Jameel Noori Nastaleeq" w:hAnsi="Jameel Noori Nastaleeq" w:cs="Jameel Noori Nastaleeq" w:hint="cs"/>
          <w:rtl/>
          <w:lang w:bidi="ur-PK"/>
        </w:rPr>
        <w:t xml:space="preserve">نجی شعبے میں کام کرنے والے افراد، چھوٹے اور درمیانے کاروباری اداروں </w:t>
      </w:r>
      <w:r w:rsidR="00966030">
        <w:rPr>
          <w:rFonts w:ascii="Jameel Noori Nastaleeq" w:hAnsi="Jameel Noori Nastaleeq" w:cs="Jameel Noori Nastaleeq"/>
          <w:rtl/>
          <w:lang w:bidi="ur-PK"/>
        </w:rPr>
        <w:t>(</w:t>
      </w:r>
      <w:r w:rsidR="00966030">
        <w:rPr>
          <w:rFonts w:ascii="Jameel Noori Nastaleeq" w:hAnsi="Jameel Noori Nastaleeq" w:cs="Jameel Noori Nastaleeq" w:hint="cs"/>
          <w:rtl/>
          <w:lang w:bidi="ur-PK"/>
        </w:rPr>
        <w:t>ایم ایس ایم ایز</w:t>
      </w:r>
      <w:r w:rsidR="00966030">
        <w:rPr>
          <w:rFonts w:ascii="Jameel Noori Nastaleeq" w:hAnsi="Jameel Noori Nastaleeq" w:cs="Jameel Noori Nastaleeq"/>
          <w:rtl/>
          <w:lang w:bidi="ur-PK"/>
        </w:rPr>
        <w:t>)</w:t>
      </w:r>
      <w:r w:rsidR="00966030">
        <w:rPr>
          <w:rFonts w:ascii="Jameel Noori Nastaleeq" w:hAnsi="Jameel Noori Nastaleeq" w:cs="Jameel Noori Nastaleeq" w:hint="cs"/>
          <w:rtl/>
          <w:lang w:bidi="ur-PK"/>
        </w:rPr>
        <w:t xml:space="preserve"> کو بین الاقوامی تقاضوں سے ہم آہنگ بنانے کے لئے مختلف افراد اور فرموں کے ساتھ مل کر کام کیا جا رہا ہے اور </w:t>
      </w:r>
      <w:r w:rsidR="007C25B7">
        <w:rPr>
          <w:rFonts w:ascii="Jameel Noori Nastaleeq" w:hAnsi="Jameel Noori Nastaleeq" w:cs="Jameel Noori Nastaleeq" w:hint="cs"/>
          <w:rtl/>
          <w:lang w:bidi="ur-PK"/>
        </w:rPr>
        <w:t xml:space="preserve">بحیثیت مجموعی </w:t>
      </w:r>
      <w:r w:rsidR="00034CC5">
        <w:rPr>
          <w:rFonts w:ascii="Jameel Noori Nastaleeq" w:hAnsi="Jameel Noori Nastaleeq" w:cs="Jameel Noori Nastaleeq" w:hint="cs"/>
          <w:rtl/>
          <w:lang w:bidi="ur-PK"/>
        </w:rPr>
        <w:t xml:space="preserve">علاقے میں </w:t>
      </w:r>
      <w:r w:rsidR="007C25B7">
        <w:rPr>
          <w:rFonts w:ascii="Jameel Noori Nastaleeq" w:hAnsi="Jameel Noori Nastaleeq" w:cs="Jameel Noori Nastaleeq" w:hint="cs"/>
          <w:rtl/>
          <w:lang w:bidi="ur-PK"/>
        </w:rPr>
        <w:t>کاروباری سرگرمیوں</w:t>
      </w:r>
      <w:r w:rsidR="00050DA6">
        <w:rPr>
          <w:rFonts w:ascii="Jameel Noori Nastaleeq" w:hAnsi="Jameel Noori Nastaleeq" w:cs="Jameel Noori Nastaleeq" w:hint="cs"/>
          <w:rtl/>
          <w:lang w:bidi="ur-PK"/>
        </w:rPr>
        <w:t xml:space="preserve"> کو بہتر بنایا جا رہا ہے</w:t>
      </w:r>
      <w:r w:rsidR="00034CC5">
        <w:rPr>
          <w:rFonts w:ascii="Jameel Noori Nastaleeq" w:hAnsi="Jameel Noori Nastaleeq" w:cs="Jameel Noori Nastaleeq" w:hint="cs"/>
          <w:rtl/>
          <w:lang w:bidi="ur-PK"/>
        </w:rPr>
        <w:t>۔</w:t>
      </w:r>
      <w:r w:rsidR="00D37237">
        <w:rPr>
          <w:rFonts w:ascii="Jameel Noori Nastaleeq" w:hAnsi="Jameel Noori Nastaleeq" w:cs="Jameel Noori Nastaleeq" w:hint="cs"/>
          <w:rtl/>
          <w:lang w:bidi="ur-PK"/>
        </w:rPr>
        <w:t xml:space="preserve">پراجیکٹ کی بدولت </w:t>
      </w:r>
      <w:r w:rsidR="00A21950">
        <w:rPr>
          <w:rFonts w:ascii="Jameel Noori Nastaleeq" w:hAnsi="Jameel Noori Nastaleeq" w:cs="Jameel Noori Nastaleeq" w:hint="cs"/>
          <w:rtl/>
          <w:lang w:bidi="ur-PK"/>
        </w:rPr>
        <w:t>ایم ایس ایم ایز کے ریونیو میں اضافہ ہو گا</w:t>
      </w:r>
      <w:r w:rsidR="00D37237">
        <w:rPr>
          <w:rFonts w:ascii="Jameel Noori Nastaleeq" w:hAnsi="Jameel Noori Nastaleeq" w:cs="Jameel Noori Nastaleeq" w:hint="cs"/>
          <w:rtl/>
          <w:lang w:bidi="ur-PK"/>
        </w:rPr>
        <w:t xml:space="preserve">، </w:t>
      </w:r>
      <w:r w:rsidR="00A21950">
        <w:rPr>
          <w:rFonts w:ascii="Jameel Noori Nastaleeq" w:hAnsi="Jameel Noori Nastaleeq" w:cs="Jameel Noori Nastaleeq" w:hint="cs"/>
          <w:rtl/>
          <w:lang w:bidi="ur-PK"/>
        </w:rPr>
        <w:t xml:space="preserve">روزگار کے مواقع </w:t>
      </w:r>
      <w:r w:rsidR="00D37237">
        <w:rPr>
          <w:rFonts w:ascii="Jameel Noori Nastaleeq" w:hAnsi="Jameel Noori Nastaleeq" w:cs="Jameel Noori Nastaleeq" w:hint="cs"/>
          <w:rtl/>
          <w:lang w:bidi="ur-PK"/>
        </w:rPr>
        <w:t xml:space="preserve">پیدا ہوں گے اور </w:t>
      </w:r>
      <w:r w:rsidR="00A21950">
        <w:rPr>
          <w:rFonts w:ascii="Jameel Noori Nastaleeq" w:hAnsi="Jameel Noori Nastaleeq" w:cs="Jameel Noori Nastaleeq" w:hint="cs"/>
          <w:rtl/>
          <w:lang w:bidi="ur-PK"/>
        </w:rPr>
        <w:t xml:space="preserve">پناہ گزینوں کی آمد اور انتہاپسندی کے </w:t>
      </w:r>
      <w:r w:rsidR="00D37237">
        <w:rPr>
          <w:rFonts w:ascii="Jameel Noori Nastaleeq" w:hAnsi="Jameel Noori Nastaleeq" w:cs="Jameel Noori Nastaleeq" w:hint="cs"/>
          <w:rtl/>
          <w:lang w:bidi="ur-PK"/>
        </w:rPr>
        <w:t xml:space="preserve">باعث علاقے کی معیشت پر مرتب ہونے والے منفی </w:t>
      </w:r>
      <w:r w:rsidR="00A21950">
        <w:rPr>
          <w:rFonts w:ascii="Jameel Noori Nastaleeq" w:hAnsi="Jameel Noori Nastaleeq" w:cs="Jameel Noori Nastaleeq" w:hint="cs"/>
          <w:rtl/>
          <w:lang w:bidi="ur-PK"/>
        </w:rPr>
        <w:t xml:space="preserve">اثرات میں کمی آئے گی۔ </w:t>
      </w:r>
      <w:r w:rsidR="00AB33ED">
        <w:rPr>
          <w:rFonts w:ascii="Jameel Noori Nastaleeq" w:hAnsi="Jameel Noori Nastaleeq" w:cs="Jameel Noori Nastaleeq" w:hint="cs"/>
          <w:rtl/>
          <w:lang w:bidi="ur-PK"/>
        </w:rPr>
        <w:t xml:space="preserve">توقع ہے کہ </w:t>
      </w:r>
      <w:r w:rsidR="001E1207">
        <w:rPr>
          <w:rFonts w:ascii="Jameel Noori Nastaleeq" w:hAnsi="Jameel Noori Nastaleeq" w:cs="Jameel Noori Nastaleeq" w:hint="cs"/>
          <w:rtl/>
          <w:lang w:bidi="ur-PK"/>
        </w:rPr>
        <w:t xml:space="preserve">ایم ایس ایم ایز </w:t>
      </w:r>
      <w:r w:rsidR="00AB33ED">
        <w:rPr>
          <w:rFonts w:ascii="Jameel Noori Nastaleeq" w:hAnsi="Jameel Noori Nastaleeq" w:cs="Jameel Noori Nastaleeq" w:hint="cs"/>
          <w:rtl/>
          <w:lang w:bidi="ur-PK"/>
        </w:rPr>
        <w:t xml:space="preserve">کے کاروبار میں بہتری سے </w:t>
      </w:r>
      <w:r w:rsidR="001E1207">
        <w:rPr>
          <w:rFonts w:ascii="Jameel Noori Nastaleeq" w:hAnsi="Jameel Noori Nastaleeq" w:cs="Jameel Noori Nastaleeq" w:hint="cs"/>
          <w:rtl/>
          <w:lang w:bidi="ur-PK"/>
        </w:rPr>
        <w:t xml:space="preserve">دیہی علاقوں میں روزگار کے مواقع پیدا ہوں گے اور </w:t>
      </w:r>
      <w:r w:rsidR="00655C58">
        <w:rPr>
          <w:rFonts w:ascii="Jameel Noori Nastaleeq" w:hAnsi="Jameel Noori Nastaleeq" w:cs="Jameel Noori Nastaleeq" w:hint="cs"/>
          <w:rtl/>
          <w:lang w:bidi="ur-PK"/>
        </w:rPr>
        <w:t xml:space="preserve">بلوچستان کے منتخب اضلاع </w:t>
      </w:r>
      <w:r w:rsidR="003978CD">
        <w:rPr>
          <w:rFonts w:ascii="Jameel Noori Nastaleeq" w:hAnsi="Jameel Noori Nastaleeq" w:cs="Jameel Noori Nastaleeq" w:hint="cs"/>
          <w:rtl/>
          <w:lang w:bidi="ur-PK"/>
        </w:rPr>
        <w:t xml:space="preserve">کی کاروباری سرگرمیوں میں پائیداری </w:t>
      </w:r>
      <w:r w:rsidR="0045383F">
        <w:rPr>
          <w:rFonts w:ascii="Jameel Noori Nastaleeq" w:hAnsi="Jameel Noori Nastaleeq" w:cs="Jameel Noori Nastaleeq" w:hint="cs"/>
          <w:rtl/>
          <w:lang w:bidi="ur-PK"/>
        </w:rPr>
        <w:t xml:space="preserve">اور استحکام پیدا ہو گا۔ </w:t>
      </w:r>
      <w:r w:rsidR="007D3EB7">
        <w:rPr>
          <w:rFonts w:ascii="Jameel Noori Nastaleeq" w:hAnsi="Jameel Noori Nastaleeq" w:cs="Jameel Noori Nastaleeq" w:hint="cs"/>
          <w:rtl/>
          <w:lang w:bidi="ur-PK"/>
        </w:rPr>
        <w:t xml:space="preserve">پراجیکٹ کی بدولت ان علاقوں کے چھوٹے اور درمیانے کاروباری اداروں اور افراد کے منافع میں بہتری آئے گی اور آمدنی میں اضافہ ہو گا۔ یہ کاروباری ادارے </w:t>
      </w:r>
      <w:r w:rsidR="008C0DA8">
        <w:rPr>
          <w:rFonts w:ascii="Jameel Noori Nastaleeq" w:hAnsi="Jameel Noori Nastaleeq" w:cs="Jameel Noori Nastaleeq" w:hint="cs"/>
          <w:rtl/>
          <w:lang w:bidi="ur-PK"/>
        </w:rPr>
        <w:t xml:space="preserve">غربت میں کمی لانے اور </w:t>
      </w:r>
      <w:r w:rsidR="0080768D">
        <w:rPr>
          <w:rFonts w:ascii="Jameel Noori Nastaleeq" w:hAnsi="Jameel Noori Nastaleeq" w:cs="Jameel Noori Nastaleeq" w:hint="cs"/>
          <w:rtl/>
          <w:lang w:bidi="ur-PK"/>
        </w:rPr>
        <w:t xml:space="preserve">کاروباری مواقع کی شکل میں میزبان کمیونٹیز کے حالات بہتر بنانے میں نمایاں کردار ادا کریں گے۔ </w:t>
      </w:r>
      <w:r w:rsidR="00B90504">
        <w:rPr>
          <w:rFonts w:ascii="Jameel Noori Nastaleeq" w:hAnsi="Jameel Noori Nastaleeq" w:cs="Jameel Noori Nastaleeq" w:hint="cs"/>
          <w:rtl/>
          <w:lang w:bidi="ur-PK"/>
        </w:rPr>
        <w:t xml:space="preserve">بی ایل ای پی کے </w:t>
      </w:r>
      <w:r w:rsidR="00646739">
        <w:rPr>
          <w:rFonts w:ascii="Jameel Noori Nastaleeq" w:hAnsi="Jameel Noori Nastaleeq" w:cs="Jameel Noori Nastaleeq" w:hint="cs"/>
          <w:rtl/>
          <w:lang w:bidi="ur-PK"/>
        </w:rPr>
        <w:t xml:space="preserve">تحت مالی معاونت، تکنیکی معاونت، تربیت، سرٹیفکیشن </w:t>
      </w:r>
      <w:r w:rsidR="00195D7B">
        <w:rPr>
          <w:rFonts w:ascii="Jameel Noori Nastaleeq" w:hAnsi="Jameel Noori Nastaleeq" w:cs="Jameel Noori Nastaleeq" w:hint="cs"/>
          <w:rtl/>
          <w:lang w:bidi="ur-PK"/>
        </w:rPr>
        <w:t xml:space="preserve">اینڈ </w:t>
      </w:r>
      <w:r w:rsidR="00646739">
        <w:rPr>
          <w:rFonts w:ascii="Jameel Noori Nastaleeq" w:hAnsi="Jameel Noori Nastaleeq" w:cs="Jameel Noori Nastaleeq" w:hint="cs"/>
          <w:rtl/>
          <w:lang w:bidi="ur-PK"/>
        </w:rPr>
        <w:t>سٹینڈرڈز</w:t>
      </w:r>
      <w:r w:rsidR="00195D7B">
        <w:rPr>
          <w:rFonts w:ascii="Jameel Noori Nastaleeq" w:hAnsi="Jameel Noori Nastaleeq" w:cs="Jameel Noori Nastaleeq"/>
          <w:lang w:bidi="ur-PK"/>
        </w:rPr>
        <w:t>(Certification and Standards)</w:t>
      </w:r>
      <w:r w:rsidR="00195D7B">
        <w:rPr>
          <w:rFonts w:ascii="Jameel Noori Nastaleeq" w:hAnsi="Jameel Noori Nastaleeq" w:cs="Jameel Noori Nastaleeq" w:hint="cs"/>
          <w:rtl/>
          <w:lang w:bidi="ur-PK"/>
        </w:rPr>
        <w:t xml:space="preserve"> </w:t>
      </w:r>
      <w:r w:rsidR="00646739">
        <w:rPr>
          <w:rFonts w:ascii="Jameel Noori Nastaleeq" w:hAnsi="Jameel Noori Nastaleeq" w:cs="Jameel Noori Nastaleeq" w:hint="cs"/>
          <w:rtl/>
          <w:lang w:bidi="ur-PK"/>
        </w:rPr>
        <w:t xml:space="preserve">، مقامی سطح پر اور برآمدی منڈی کے لئے مارکیٹنگ، اور ٹیکنالوجی میں بہتری کے سلسلے میں متعدد اقدامات کئے جائیں گے جن کی بدولت ایس ایم ایز کا شعبہ مستحکم ہو گا اور نجی شعبے کو مضبوط بنانے میں مدد ملے گی۔ </w:t>
      </w:r>
    </w:p>
    <w:p w14:paraId="5796C6F9" w14:textId="6EC5BD73" w:rsidR="006D722E" w:rsidRPr="00AD1CD0" w:rsidRDefault="009A7932" w:rsidP="00AD1CD0">
      <w:pPr>
        <w:pStyle w:val="09bLevel02"/>
        <w:numPr>
          <w:ilvl w:val="0"/>
          <w:numId w:val="20"/>
        </w:numPr>
        <w:bidi/>
        <w:spacing w:line="276" w:lineRule="auto"/>
        <w:ind w:hanging="720"/>
        <w:rPr>
          <w:rFonts w:ascii="Jameel Noori Nastaleeq" w:hAnsi="Jameel Noori Nastaleeq" w:cs="Jameel Noori Nastaleeq"/>
          <w:sz w:val="24"/>
          <w:szCs w:val="24"/>
        </w:rPr>
      </w:pPr>
      <w:bookmarkStart w:id="2" w:name="_Toc134454672"/>
      <w:r>
        <w:rPr>
          <w:rFonts w:ascii="Jameel Noori Nastaleeq" w:hAnsi="Jameel Noori Nastaleeq" w:cs="Jameel Noori Nastaleeq" w:hint="cs"/>
          <w:b w:val="0"/>
          <w:bCs/>
          <w:sz w:val="24"/>
          <w:szCs w:val="24"/>
          <w:rtl/>
        </w:rPr>
        <w:t xml:space="preserve">بی ایس ایف کی تعمیر/ تنصیب </w:t>
      </w:r>
      <w:r w:rsidR="00FC0924">
        <w:rPr>
          <w:rFonts w:ascii="Jameel Noori Nastaleeq" w:hAnsi="Jameel Noori Nastaleeq" w:cs="Jameel Noori Nastaleeq" w:hint="cs"/>
          <w:b w:val="0"/>
          <w:bCs/>
          <w:sz w:val="24"/>
          <w:szCs w:val="24"/>
          <w:rtl/>
        </w:rPr>
        <w:t>کا جغرافیائی محل وقوع</w:t>
      </w:r>
      <w:bookmarkEnd w:id="2"/>
      <w:r w:rsidR="00FC0924">
        <w:rPr>
          <w:rFonts w:ascii="Jameel Noori Nastaleeq" w:hAnsi="Jameel Noori Nastaleeq" w:cs="Jameel Noori Nastaleeq" w:hint="cs"/>
          <w:sz w:val="24"/>
          <w:szCs w:val="24"/>
          <w:rtl/>
        </w:rPr>
        <w:t>:</w:t>
      </w:r>
    </w:p>
    <w:p w14:paraId="1EF44B44" w14:textId="77777777" w:rsidR="009A7932" w:rsidRPr="009A7932" w:rsidRDefault="009A7932" w:rsidP="009A7932">
      <w:pPr>
        <w:tabs>
          <w:tab w:val="left" w:pos="9900"/>
        </w:tabs>
        <w:bidi/>
        <w:spacing w:after="0" w:line="240" w:lineRule="auto"/>
        <w:ind w:right="-90"/>
        <w:jc w:val="both"/>
        <w:rPr>
          <w:rFonts w:ascii="Jameel Noori Nastaleeq" w:hAnsi="Jameel Noori Nastaleeq" w:cs="Jameel Noori Nastaleeq"/>
          <w:color w:val="000000"/>
          <w:sz w:val="24"/>
          <w:szCs w:val="24"/>
        </w:rPr>
      </w:pPr>
      <w:r w:rsidRPr="009A7932">
        <w:rPr>
          <w:rFonts w:ascii="Jameel Noori Nastaleeq" w:hAnsi="Jameel Noori Nastaleeq" w:cs="Jameel Noori Nastaleeq" w:hint="cs"/>
          <w:color w:val="000000"/>
          <w:sz w:val="24"/>
          <w:szCs w:val="24"/>
          <w:rtl/>
        </w:rPr>
        <w:t xml:space="preserve">بی ایل ای پی کی جانب سے کاروبار میں معاونت کی یہ سہولت </w:t>
      </w:r>
      <w:r w:rsidRPr="009A7932">
        <w:rPr>
          <w:rFonts w:ascii="Jameel Noori Nastaleeq" w:hAnsi="Jameel Noori Nastaleeq" w:cs="Jameel Noori Nastaleeq"/>
          <w:color w:val="000000"/>
          <w:sz w:val="24"/>
          <w:szCs w:val="24"/>
          <w:rtl/>
        </w:rPr>
        <w:t>(</w:t>
      </w:r>
      <w:r w:rsidRPr="009A7932">
        <w:rPr>
          <w:rFonts w:ascii="Jameel Noori Nastaleeq" w:hAnsi="Jameel Noori Nastaleeq" w:cs="Jameel Noori Nastaleeq" w:hint="cs"/>
          <w:color w:val="000000"/>
          <w:sz w:val="24"/>
          <w:szCs w:val="24"/>
          <w:rtl/>
        </w:rPr>
        <w:t>بی ایس ایف</w:t>
      </w:r>
      <w:r w:rsidRPr="009A7932">
        <w:rPr>
          <w:rFonts w:ascii="Jameel Noori Nastaleeq" w:hAnsi="Jameel Noori Nastaleeq" w:cs="Jameel Noori Nastaleeq"/>
          <w:color w:val="000000"/>
          <w:sz w:val="24"/>
          <w:szCs w:val="24"/>
          <w:rtl/>
        </w:rPr>
        <w:t>)</w:t>
      </w:r>
      <w:r w:rsidRPr="009A7932">
        <w:rPr>
          <w:rFonts w:ascii="Jameel Noori Nastaleeq" w:hAnsi="Jameel Noori Nastaleeq" w:cs="Jameel Noori Nastaleeq" w:hint="cs"/>
          <w:color w:val="000000"/>
          <w:sz w:val="24"/>
          <w:szCs w:val="24"/>
          <w:rtl/>
        </w:rPr>
        <w:t xml:space="preserve"> بلوچستان کے درج ذیل نو اضلاع تک محدود ہے: </w:t>
      </w:r>
    </w:p>
    <w:p w14:paraId="1CF823C8" w14:textId="77777777" w:rsidR="009A7932" w:rsidRPr="00406AE3" w:rsidRDefault="009A7932" w:rsidP="009A7932">
      <w:pPr>
        <w:pStyle w:val="NoSpacing"/>
        <w:bidi/>
        <w:jc w:val="both"/>
        <w:rPr>
          <w:rFonts w:ascii="Jameel Noori Nastaleeq" w:hAnsi="Jameel Noori Nastaleeq" w:cs="Jameel Noori Nastaleeq"/>
          <w:sz w:val="20"/>
          <w:szCs w:val="20"/>
        </w:rPr>
      </w:pPr>
      <w:r w:rsidRPr="009A7932">
        <w:rPr>
          <w:rFonts w:ascii="Jameel Noori Nastaleeq" w:hAnsi="Jameel Noori Nastaleeq" w:cs="Jameel Noori Nastaleeq" w:hint="cs"/>
          <w:sz w:val="24"/>
          <w:szCs w:val="24"/>
          <w:rtl/>
        </w:rPr>
        <w:t>قلعہ عبداللہ/ چمن، قلعہ سیف اللہ، پشین، ژوب، چاغی، شیرانی، نوشکی، مستونگ اور گوادر</w:t>
      </w:r>
      <w:r w:rsidRPr="009A7932">
        <w:rPr>
          <w:rFonts w:ascii="Jameel Noori Nastaleeq" w:hAnsi="Jameel Noori Nastaleeq" w:cs="Jameel Noori Nastaleeq" w:hint="cs"/>
          <w:rtl/>
        </w:rPr>
        <w:t xml:space="preserve"> </w:t>
      </w:r>
    </w:p>
    <w:p w14:paraId="5AC45223" w14:textId="14D66BCF" w:rsidR="00D8207D" w:rsidRPr="00AD1CD0" w:rsidRDefault="00957AFA" w:rsidP="00AD1CD0">
      <w:pPr>
        <w:pStyle w:val="09bLevel02"/>
        <w:numPr>
          <w:ilvl w:val="0"/>
          <w:numId w:val="20"/>
        </w:numPr>
        <w:bidi/>
        <w:spacing w:line="276" w:lineRule="auto"/>
        <w:ind w:hanging="720"/>
        <w:rPr>
          <w:rFonts w:ascii="Jameel Noori Nastaleeq" w:hAnsi="Jameel Noori Nastaleeq" w:cs="Jameel Noori Nastaleeq"/>
          <w:sz w:val="24"/>
          <w:szCs w:val="24"/>
        </w:rPr>
      </w:pPr>
      <w:bookmarkStart w:id="3" w:name="_Toc134454673"/>
      <w:r>
        <w:rPr>
          <w:rFonts w:ascii="Jameel Noori Nastaleeq" w:hAnsi="Jameel Noori Nastaleeq" w:cs="Jameel Noori Nastaleeq" w:hint="cs"/>
          <w:b w:val="0"/>
          <w:bCs/>
          <w:sz w:val="24"/>
          <w:szCs w:val="24"/>
          <w:rtl/>
        </w:rPr>
        <w:t xml:space="preserve">درخواست دینے کی اہلیت </w:t>
      </w:r>
      <w:bookmarkEnd w:id="3"/>
    </w:p>
    <w:p w14:paraId="3F55B958" w14:textId="01F7973A" w:rsidR="0090579F" w:rsidRDefault="004D1FB5" w:rsidP="00AD1CD0">
      <w:pPr>
        <w:pStyle w:val="NoSpacing"/>
        <w:bidi/>
        <w:jc w:val="both"/>
        <w:rPr>
          <w:rFonts w:ascii="Jameel Noori Nastaleeq" w:hAnsi="Jameel Noori Nastaleeq" w:cs="Jameel Noori Nastaleeq"/>
          <w:sz w:val="24"/>
          <w:szCs w:val="24"/>
          <w:rtl/>
        </w:rPr>
      </w:pPr>
      <w:r w:rsidRPr="004D1FB5">
        <w:rPr>
          <w:rFonts w:ascii="Jameel Noori Nastaleeq" w:hAnsi="Jameel Noori Nastaleeq" w:cs="Jameel Noori Nastaleeq"/>
          <w:sz w:val="24"/>
          <w:szCs w:val="24"/>
          <w:rtl/>
        </w:rPr>
        <w:t>درج ذ</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hint="eastAsia"/>
          <w:sz w:val="24"/>
          <w:szCs w:val="24"/>
          <w:rtl/>
        </w:rPr>
        <w:t>ل</w:t>
      </w:r>
      <w:r w:rsidRPr="004D1FB5">
        <w:rPr>
          <w:rFonts w:ascii="Jameel Noori Nastaleeq" w:hAnsi="Jameel Noori Nastaleeq" w:cs="Jameel Noori Nastaleeq"/>
          <w:sz w:val="24"/>
          <w:szCs w:val="24"/>
          <w:rtl/>
        </w:rPr>
        <w:t xml:space="preserve"> شرائط پر پورا اترنے والے صوبہ بلوچستان کے </w:t>
      </w:r>
      <w:r>
        <w:rPr>
          <w:rFonts w:ascii="Jameel Noori Nastaleeq" w:hAnsi="Jameel Noori Nastaleeq" w:cs="Jameel Noori Nastaleeq" w:hint="cs"/>
          <w:sz w:val="24"/>
          <w:szCs w:val="24"/>
          <w:rtl/>
        </w:rPr>
        <w:t xml:space="preserve">درخواست گزار </w:t>
      </w:r>
      <w:r w:rsidRPr="004D1FB5">
        <w:rPr>
          <w:rFonts w:ascii="Jameel Noori Nastaleeq" w:hAnsi="Jameel Noori Nastaleeq" w:cs="Jameel Noori Nastaleeq"/>
          <w:sz w:val="24"/>
          <w:szCs w:val="24"/>
          <w:rtl/>
        </w:rPr>
        <w:t>'کاروبار م</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hint="eastAsia"/>
          <w:sz w:val="24"/>
          <w:szCs w:val="24"/>
          <w:rtl/>
        </w:rPr>
        <w:t>ں</w:t>
      </w:r>
      <w:r w:rsidRPr="004D1FB5">
        <w:rPr>
          <w:rFonts w:ascii="Jameel Noori Nastaleeq" w:hAnsi="Jameel Noori Nastaleeq" w:cs="Jameel Noori Nastaleeq"/>
          <w:sz w:val="24"/>
          <w:szCs w:val="24"/>
          <w:rtl/>
        </w:rPr>
        <w:t xml:space="preserve"> معاونت ک</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sz w:val="24"/>
          <w:szCs w:val="24"/>
          <w:rtl/>
        </w:rPr>
        <w:t xml:space="preserve"> سہولت (ب</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sz w:val="24"/>
          <w:szCs w:val="24"/>
          <w:rtl/>
        </w:rPr>
        <w:t xml:space="preserve"> ا</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hint="eastAsia"/>
          <w:sz w:val="24"/>
          <w:szCs w:val="24"/>
          <w:rtl/>
        </w:rPr>
        <w:t>س</w:t>
      </w:r>
      <w:r w:rsidRPr="004D1FB5">
        <w:rPr>
          <w:rFonts w:ascii="Jameel Noori Nastaleeq" w:hAnsi="Jameel Noori Nastaleeq" w:cs="Jameel Noori Nastaleeq"/>
          <w:sz w:val="24"/>
          <w:szCs w:val="24"/>
          <w:rtl/>
        </w:rPr>
        <w:t xml:space="preserve"> ا</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hint="eastAsia"/>
          <w:sz w:val="24"/>
          <w:szCs w:val="24"/>
          <w:rtl/>
        </w:rPr>
        <w:t>ف</w:t>
      </w:r>
      <w:r w:rsidRPr="004D1FB5">
        <w:rPr>
          <w:rFonts w:ascii="Jameel Noori Nastaleeq" w:hAnsi="Jameel Noori Nastaleeq" w:cs="Jameel Noori Nastaleeq"/>
          <w:sz w:val="24"/>
          <w:szCs w:val="24"/>
          <w:rtl/>
        </w:rPr>
        <w:t>)' کے لئے درخواست دے سکتے ہ</w:t>
      </w:r>
      <w:r w:rsidRPr="004D1FB5">
        <w:rPr>
          <w:rFonts w:ascii="Jameel Noori Nastaleeq" w:hAnsi="Jameel Noori Nastaleeq" w:cs="Jameel Noori Nastaleeq" w:hint="cs"/>
          <w:sz w:val="24"/>
          <w:szCs w:val="24"/>
          <w:rtl/>
        </w:rPr>
        <w:t>ی</w:t>
      </w:r>
      <w:r w:rsidRPr="004D1FB5">
        <w:rPr>
          <w:rFonts w:ascii="Jameel Noori Nastaleeq" w:hAnsi="Jameel Noori Nastaleeq" w:cs="Jameel Noori Nastaleeq" w:hint="eastAsia"/>
          <w:sz w:val="24"/>
          <w:szCs w:val="24"/>
          <w:rtl/>
        </w:rPr>
        <w:t>ں</w:t>
      </w:r>
      <w:r w:rsidRPr="004D1FB5">
        <w:rPr>
          <w:rFonts w:ascii="Jameel Noori Nastaleeq" w:hAnsi="Jameel Noori Nastaleeq" w:cs="Jameel Noori Nastaleeq"/>
          <w:sz w:val="24"/>
          <w:szCs w:val="24"/>
          <w:rtl/>
        </w:rPr>
        <w:t>:</w:t>
      </w:r>
    </w:p>
    <w:p w14:paraId="7AD9D184" w14:textId="44C4623A" w:rsidR="00D06028" w:rsidRDefault="00E642DF" w:rsidP="00DD5BEA">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بی ایس ایف کی کل لاگت میں مندرجہ ذیل شراکت داری کے اصول پر متفق ہو</w:t>
      </w:r>
      <w:r>
        <w:rPr>
          <w:rFonts w:ascii="Jameel Noori Nastaleeq" w:hAnsi="Jameel Noori Nastaleeq" w:cs="Jameel Noori Nastaleeq" w:hint="cs"/>
          <w:sz w:val="24"/>
          <w:szCs w:val="24"/>
          <w:rtl/>
        </w:rPr>
        <w:t>:</w:t>
      </w:r>
    </w:p>
    <w:p w14:paraId="1D60CDB6" w14:textId="3675ECAC" w:rsidR="00E642DF" w:rsidRDefault="00E642DF" w:rsidP="00E642DF">
      <w:pPr>
        <w:pStyle w:val="NoSpacing"/>
        <w:bidi/>
        <w:ind w:left="720"/>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بی ایل ای پی (70 فیصد)  اور  گرانٹی (30 فیصد)۔</w:t>
      </w:r>
    </w:p>
    <w:p w14:paraId="0C0F4F5B" w14:textId="1DF8B6C3" w:rsidR="00BE5420" w:rsidRDefault="00E642DF" w:rsidP="00954EEE">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کے پاس موثر قومی شناختی کارڈ موجود ہو اور بلوچستان کے مقامی ہوں۔</w:t>
      </w:r>
    </w:p>
    <w:p w14:paraId="547F44BA" w14:textId="54BC94BE" w:rsidR="00DC5740" w:rsidRPr="00DC5740" w:rsidRDefault="00E642DF" w:rsidP="00DC5740">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کاروبار میں کم ازکم تین سالہ قابل تصدیق تجربہ کا حامل ہو۔ متعلقہ اور پانچ سال سے زائد کاروباری تجربے کو ترجیح دی جائے گی۔</w:t>
      </w:r>
    </w:p>
    <w:p w14:paraId="631C0DF3" w14:textId="6A18E7C1" w:rsidR="005D2A56" w:rsidRDefault="00E642DF" w:rsidP="009347FC">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lastRenderedPageBreak/>
        <w:t>درخواست دہندہ کو قلعہ عبداللہ/ چمن، قلعہ سیف اللہ، چاغی، شیرانی، پشین، مستونگ، ژوب، نوشکی اور گوادر میں بی ایس ایف کی سہولت قائم کرنے پر اتفاق کرنا ہو گا۔</w:t>
      </w:r>
    </w:p>
    <w:p w14:paraId="0A899A69" w14:textId="5A769319" w:rsidR="008B5663" w:rsidRDefault="00CE093F" w:rsidP="00A74047">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کے پاس کاروبار کے لئے ایک پائیدار منصوبہ موجود ہو جس کی وضاحت کاروبار کی ایک واضح تجویز یا بزنس پروپوزل کی شکل میں کی جائے، جس کا فارمیٹ بی ایل ای پی کی ویب سائٹ پر موجود ہے۔</w:t>
      </w:r>
    </w:p>
    <w:p w14:paraId="2F993059" w14:textId="73277A08" w:rsidR="00E934D2" w:rsidRPr="00127B75" w:rsidRDefault="00CE093F" w:rsidP="00AF5BC1">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بی ایل ای پی کی معاونت سے قائم کردہ بی ایس ایف کا این ٹی این نمبر درج کرانے پرراضی ہو۔</w:t>
      </w:r>
    </w:p>
    <w:p w14:paraId="1D8CA0D8" w14:textId="737CBEBE" w:rsidR="008A0BE4" w:rsidRDefault="00CE093F" w:rsidP="00044F4E">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متعلقہ نو اضلاع کے مقامی شہریوں کو ترجیح دی جائے گی جہاں بی ایس ایف قائم کی جائیں گی۔</w:t>
      </w:r>
    </w:p>
    <w:p w14:paraId="0F01CB91" w14:textId="2F9B1F16" w:rsidR="00EB2ED2" w:rsidRDefault="00CE093F" w:rsidP="007D2889">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گرانٹ کی منظوری کے وقت گرانٹی کا حصہ پیشگی ادا کرنے پر متفق ہو۔</w:t>
      </w:r>
    </w:p>
    <w:p w14:paraId="6DF5EDEF" w14:textId="2C9F5853" w:rsidR="007C0BF5" w:rsidRDefault="00CE093F" w:rsidP="005E7AB3">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کے لئے ماحول کے تحفظ سے متعلق نیشنل/ لوکل قوانین اور بی ایل ای پی کے تجویز کردہ انوائرمنٹ اینڈ سوشل سیف گارڈز پر عملدرآمد کرنا لازم ہو گا۔</w:t>
      </w:r>
    </w:p>
    <w:p w14:paraId="6AA8347F" w14:textId="43B93C53" w:rsidR="008F4FF8" w:rsidRPr="00430152" w:rsidRDefault="00CE093F" w:rsidP="00463ECF">
      <w:pPr>
        <w:pStyle w:val="NoSpacing"/>
        <w:numPr>
          <w:ilvl w:val="0"/>
          <w:numId w:val="24"/>
        </w:numPr>
        <w:bidi/>
        <w:jc w:val="both"/>
        <w:rPr>
          <w:rFonts w:ascii="Jameel Noori Nastaleeq" w:hAnsi="Jameel Noori Nastaleeq" w:cs="Jameel Noori Nastaleeq"/>
          <w:sz w:val="24"/>
          <w:szCs w:val="24"/>
        </w:rPr>
      </w:pPr>
      <w:r w:rsidRPr="000C1EE7">
        <w:rPr>
          <w:rFonts w:ascii="Jameel Noori Nastaleeq" w:hAnsi="Jameel Noori Nastaleeq" w:cs="Jameel Noori Nastaleeq"/>
          <w:sz w:val="24"/>
          <w:szCs w:val="24"/>
          <w:rtl/>
        </w:rPr>
        <w:t>درخواست دہندہ کسی بھی ایسے دیگر عوامل کی پاسداری پر آمادہ ہوں جو بی ایل ای پی کی جانب سے بی ایس ایف کے بہتر مفاد کو پیش نظر رکھتے ہوئے شامل کیا جائے۔</w:t>
      </w:r>
    </w:p>
    <w:p w14:paraId="21D8FF68" w14:textId="77777777" w:rsidR="00F17604" w:rsidRPr="00AD1CD0" w:rsidRDefault="00F17604" w:rsidP="00AD1CD0">
      <w:pPr>
        <w:pStyle w:val="NoSpacing"/>
        <w:bidi/>
        <w:jc w:val="both"/>
        <w:rPr>
          <w:rFonts w:ascii="Jameel Noori Nastaleeq" w:hAnsi="Jameel Noori Nastaleeq" w:cs="Jameel Noori Nastaleeq"/>
          <w:sz w:val="24"/>
          <w:szCs w:val="24"/>
        </w:rPr>
      </w:pPr>
    </w:p>
    <w:p w14:paraId="37C43CAE" w14:textId="2BCA3E37" w:rsidR="00B97BE3" w:rsidRPr="00AD1CD0" w:rsidRDefault="00504FE2" w:rsidP="00AD1CD0">
      <w:pPr>
        <w:pStyle w:val="09bLevel02"/>
        <w:numPr>
          <w:ilvl w:val="0"/>
          <w:numId w:val="20"/>
        </w:numPr>
        <w:bidi/>
        <w:spacing w:line="276" w:lineRule="auto"/>
        <w:ind w:hanging="720"/>
        <w:rPr>
          <w:rFonts w:ascii="Jameel Noori Nastaleeq" w:hAnsi="Jameel Noori Nastaleeq" w:cs="Jameel Noori Nastaleeq"/>
          <w:sz w:val="24"/>
          <w:szCs w:val="24"/>
        </w:rPr>
      </w:pPr>
      <w:bookmarkStart w:id="4" w:name="_Toc134454674"/>
      <w:r>
        <w:rPr>
          <w:rFonts w:ascii="Jameel Noori Nastaleeq" w:hAnsi="Jameel Noori Nastaleeq" w:cs="Jameel Noori Nastaleeq" w:hint="cs"/>
          <w:b w:val="0"/>
          <w:bCs/>
          <w:sz w:val="24"/>
          <w:szCs w:val="24"/>
          <w:rtl/>
        </w:rPr>
        <w:t xml:space="preserve">گرانٹ کا ممنوعہ استعمال </w:t>
      </w:r>
      <w:bookmarkEnd w:id="4"/>
    </w:p>
    <w:p w14:paraId="3AD9E9B5" w14:textId="4255EDF2" w:rsidR="00903D0D" w:rsidRPr="00AD1CD0" w:rsidRDefault="009D48CE" w:rsidP="00AD1CD0">
      <w:pPr>
        <w:bidi/>
        <w:spacing w:line="276" w:lineRule="auto"/>
        <w:jc w:val="both"/>
        <w:rPr>
          <w:rFonts w:ascii="Jameel Noori Nastaleeq" w:hAnsi="Jameel Noori Nastaleeq" w:cs="Jameel Noori Nastaleeq"/>
          <w:sz w:val="24"/>
          <w:szCs w:val="24"/>
        </w:rPr>
      </w:pPr>
      <w:bookmarkStart w:id="5" w:name="_Toc134454675"/>
      <w:r>
        <w:rPr>
          <w:rFonts w:ascii="Jameel Noori Nastaleeq" w:hAnsi="Jameel Noori Nastaleeq" w:cs="Jameel Noori Nastaleeq" w:hint="cs"/>
          <w:sz w:val="24"/>
          <w:szCs w:val="24"/>
          <w:rtl/>
        </w:rPr>
        <w:t xml:space="preserve">بی ایل ای پی گرانٹ کی رقم درج ذیل </w:t>
      </w:r>
      <w:r w:rsidR="00E86410">
        <w:rPr>
          <w:rFonts w:ascii="Jameel Noori Nastaleeq" w:hAnsi="Jameel Noori Nastaleeq" w:cs="Jameel Noori Nastaleeq" w:hint="cs"/>
          <w:sz w:val="24"/>
          <w:szCs w:val="24"/>
          <w:rtl/>
        </w:rPr>
        <w:t xml:space="preserve">امور </w:t>
      </w:r>
      <w:r>
        <w:rPr>
          <w:rFonts w:ascii="Jameel Noori Nastaleeq" w:hAnsi="Jameel Noori Nastaleeq" w:cs="Jameel Noori Nastaleeq" w:hint="cs"/>
          <w:sz w:val="24"/>
          <w:szCs w:val="24"/>
          <w:rtl/>
        </w:rPr>
        <w:t xml:space="preserve">کے لئے استعمال نہیں کی جا سکے گی: </w:t>
      </w:r>
    </w:p>
    <w:p w14:paraId="54E7886A" w14:textId="46F665BD" w:rsidR="00903D0D" w:rsidRDefault="00723228" w:rsidP="00596E27">
      <w:pPr>
        <w:pStyle w:val="NoSpacing"/>
        <w:numPr>
          <w:ilvl w:val="0"/>
          <w:numId w:val="32"/>
        </w:numPr>
        <w:bidi/>
        <w:jc w:val="both"/>
        <w:rPr>
          <w:rFonts w:ascii="Jameel Noori Nastaleeq" w:hAnsi="Jameel Noori Nastaleeq" w:cs="Jameel Noori Nastaleeq"/>
          <w:sz w:val="24"/>
          <w:szCs w:val="24"/>
        </w:rPr>
      </w:pPr>
      <w:bookmarkStart w:id="6" w:name="_GoBack"/>
      <w:bookmarkEnd w:id="6"/>
      <w:r w:rsidRPr="00723228">
        <w:rPr>
          <w:rFonts w:ascii="Jameel Noori Nastaleeq" w:hAnsi="Jameel Noori Nastaleeq" w:cs="Jameel Noori Nastaleeq" w:hint="cs"/>
          <w:sz w:val="24"/>
          <w:szCs w:val="24"/>
          <w:rtl/>
        </w:rPr>
        <w:t xml:space="preserve">مروجہ حکومتی قواعد کی رو سے ممنوعہ اشیاء یا خدمات کی خریداری۔ </w:t>
      </w:r>
    </w:p>
    <w:p w14:paraId="5169252C" w14:textId="414214D6" w:rsidR="00903D0D" w:rsidRDefault="004B16F5" w:rsidP="00AB6D7D">
      <w:pPr>
        <w:pStyle w:val="NoSpacing"/>
        <w:numPr>
          <w:ilvl w:val="0"/>
          <w:numId w:val="32"/>
        </w:numPr>
        <w:bidi/>
        <w:jc w:val="both"/>
        <w:rPr>
          <w:rFonts w:ascii="Jameel Noori Nastaleeq" w:hAnsi="Jameel Noori Nastaleeq" w:cs="Jameel Noori Nastaleeq"/>
          <w:sz w:val="24"/>
          <w:szCs w:val="24"/>
        </w:rPr>
      </w:pPr>
      <w:r w:rsidRPr="004B16F5">
        <w:rPr>
          <w:rFonts w:ascii="Jameel Noori Nastaleeq" w:hAnsi="Jameel Noori Nastaleeq" w:cs="Jameel Noori Nastaleeq" w:hint="cs"/>
          <w:sz w:val="24"/>
          <w:szCs w:val="24"/>
          <w:rtl/>
        </w:rPr>
        <w:t>کوئی ایسی خریداری یا کام، جو گرانٹ کے معاہدے پر دستخط سے پہلے ہو چکے ہ</w:t>
      </w:r>
      <w:r w:rsidR="00DC3298">
        <w:rPr>
          <w:rFonts w:ascii="Jameel Noori Nastaleeq" w:hAnsi="Jameel Noori Nastaleeq" w:cs="Jameel Noori Nastaleeq" w:hint="cs"/>
          <w:sz w:val="24"/>
          <w:szCs w:val="24"/>
          <w:rtl/>
        </w:rPr>
        <w:t>وں۔</w:t>
      </w:r>
    </w:p>
    <w:p w14:paraId="49C3DA95" w14:textId="0187EDE5" w:rsidR="00903D0D" w:rsidRDefault="004D5731" w:rsidP="00C25B58">
      <w:pPr>
        <w:pStyle w:val="NoSpacing"/>
        <w:numPr>
          <w:ilvl w:val="0"/>
          <w:numId w:val="32"/>
        </w:numPr>
        <w:bidi/>
        <w:jc w:val="both"/>
        <w:rPr>
          <w:rFonts w:ascii="Jameel Noori Nastaleeq" w:hAnsi="Jameel Noori Nastaleeq" w:cs="Jameel Noori Nastaleeq"/>
          <w:sz w:val="24"/>
          <w:szCs w:val="24"/>
        </w:rPr>
      </w:pPr>
      <w:r w:rsidRPr="004D5731">
        <w:rPr>
          <w:rFonts w:ascii="Jameel Noori Nastaleeq" w:hAnsi="Jameel Noori Nastaleeq" w:cs="Jameel Noori Nastaleeq" w:hint="cs"/>
          <w:sz w:val="24"/>
          <w:szCs w:val="24"/>
          <w:rtl/>
        </w:rPr>
        <w:t xml:space="preserve">کوئی ایسی خریداری یا کام جو بی ایل ای پی پراجیکٹ کے تحت طے کئے گئے گرانٹ کے مقاصد پورے کرنے کے لئے ضروری نہ ہو۔ </w:t>
      </w:r>
    </w:p>
    <w:p w14:paraId="79A5588C" w14:textId="049D9676" w:rsidR="00903D0D" w:rsidRDefault="006A4301" w:rsidP="005266D5">
      <w:pPr>
        <w:pStyle w:val="NoSpacing"/>
        <w:numPr>
          <w:ilvl w:val="0"/>
          <w:numId w:val="32"/>
        </w:numPr>
        <w:bidi/>
        <w:jc w:val="both"/>
        <w:rPr>
          <w:rFonts w:ascii="Jameel Noori Nastaleeq" w:hAnsi="Jameel Noori Nastaleeq" w:cs="Jameel Noori Nastaleeq"/>
          <w:sz w:val="24"/>
          <w:szCs w:val="24"/>
        </w:rPr>
      </w:pPr>
      <w:r w:rsidRPr="006A4301">
        <w:rPr>
          <w:rFonts w:ascii="Jameel Noori Nastaleeq" w:hAnsi="Jameel Noori Nastaleeq" w:cs="Jameel Noori Nastaleeq" w:hint="cs"/>
          <w:sz w:val="24"/>
          <w:szCs w:val="24"/>
          <w:rtl/>
        </w:rPr>
        <w:t xml:space="preserve">گرانٹی کے سابقہ واجبات، اور/ یا قرضے، جرمانے اور سزا کے طور پر وصول کی جانے والی رقوم۔ </w:t>
      </w:r>
    </w:p>
    <w:p w14:paraId="21D21885" w14:textId="77777777" w:rsidR="00144195" w:rsidRDefault="00144195" w:rsidP="00AA4E87">
      <w:pPr>
        <w:pStyle w:val="NoSpacing"/>
        <w:numPr>
          <w:ilvl w:val="0"/>
          <w:numId w:val="32"/>
        </w:numPr>
        <w:bidi/>
        <w:jc w:val="both"/>
        <w:rPr>
          <w:rFonts w:ascii="Jameel Noori Nastaleeq" w:hAnsi="Jameel Noori Nastaleeq" w:cs="Jameel Noori Nastaleeq"/>
          <w:sz w:val="24"/>
          <w:szCs w:val="24"/>
        </w:rPr>
      </w:pPr>
      <w:r w:rsidRPr="00144195">
        <w:rPr>
          <w:rFonts w:ascii="Jameel Noori Nastaleeq" w:hAnsi="Jameel Noori Nastaleeq" w:cs="Jameel Noori Nastaleeq" w:hint="cs"/>
          <w:sz w:val="24"/>
          <w:szCs w:val="24"/>
          <w:rtl/>
        </w:rPr>
        <w:t xml:space="preserve">کسی بھی طرح کی نقد سرمایہ کاری یا </w:t>
      </w:r>
      <w:r w:rsidRPr="00144195">
        <w:rPr>
          <w:rFonts w:ascii="Jameel Noori Nastaleeq" w:hAnsi="Jameel Noori Nastaleeq" w:cs="Jameel Noori Nastaleeq" w:hint="cs"/>
          <w:sz w:val="24"/>
          <w:szCs w:val="24"/>
          <w:rtl/>
          <w:lang w:bidi="ur-PK"/>
        </w:rPr>
        <w:t>وقف کی جانے والی رقوم۔</w:t>
      </w:r>
    </w:p>
    <w:p w14:paraId="3D540B7E" w14:textId="0A6DE055" w:rsidR="00903D0D" w:rsidRDefault="00473E83" w:rsidP="0005560F">
      <w:pPr>
        <w:pStyle w:val="NoSpacing"/>
        <w:numPr>
          <w:ilvl w:val="0"/>
          <w:numId w:val="32"/>
        </w:numPr>
        <w:bidi/>
        <w:jc w:val="both"/>
        <w:rPr>
          <w:rFonts w:ascii="Jameel Noori Nastaleeq" w:hAnsi="Jameel Noori Nastaleeq" w:cs="Jameel Noori Nastaleeq"/>
          <w:sz w:val="24"/>
          <w:szCs w:val="24"/>
        </w:rPr>
      </w:pPr>
      <w:r w:rsidRPr="00473E83">
        <w:rPr>
          <w:rFonts w:ascii="Jameel Noori Nastaleeq" w:hAnsi="Jameel Noori Nastaleeq" w:cs="Jameel Noori Nastaleeq" w:hint="cs"/>
          <w:sz w:val="24"/>
          <w:szCs w:val="24"/>
          <w:rtl/>
          <w:lang w:bidi="ur-PK"/>
        </w:rPr>
        <w:t xml:space="preserve">ممنوعہ اشیاء کی خریداری مثلاً ممنوعہ زرعی اشیا یا سامان، استعمال شدہ آلات یا ایکوپمنٹ، یا ممنوعہ اشیاء، الکوحل والے مشروبات۔ </w:t>
      </w:r>
    </w:p>
    <w:p w14:paraId="5C49B73D" w14:textId="3FF76C31" w:rsidR="00903D0D" w:rsidRDefault="00450CA9" w:rsidP="0066019C">
      <w:pPr>
        <w:pStyle w:val="NoSpacing"/>
        <w:numPr>
          <w:ilvl w:val="0"/>
          <w:numId w:val="32"/>
        </w:numPr>
        <w:bidi/>
        <w:jc w:val="both"/>
        <w:rPr>
          <w:rFonts w:ascii="Jameel Noori Nastaleeq" w:hAnsi="Jameel Noori Nastaleeq" w:cs="Jameel Noori Nastaleeq"/>
          <w:sz w:val="24"/>
          <w:szCs w:val="24"/>
        </w:rPr>
      </w:pPr>
      <w:r w:rsidRPr="00450CA9">
        <w:rPr>
          <w:rFonts w:ascii="Jameel Noori Nastaleeq" w:hAnsi="Jameel Noori Nastaleeq" w:cs="Jameel Noori Nastaleeq" w:hint="cs"/>
          <w:sz w:val="24"/>
          <w:szCs w:val="24"/>
          <w:rtl/>
          <w:lang w:bidi="ur-PK"/>
        </w:rPr>
        <w:t xml:space="preserve">بی ایل ای پی کی منظوری سے کاروباری سرگرمیوں کے لئے درکار مشینری سے ہٹ کر کسی </w:t>
      </w:r>
      <w:r w:rsidR="00160412">
        <w:rPr>
          <w:rFonts w:ascii="Jameel Noori Nastaleeq" w:hAnsi="Jameel Noori Nastaleeq" w:cs="Jameel Noori Nastaleeq" w:hint="cs"/>
          <w:sz w:val="24"/>
          <w:szCs w:val="24"/>
          <w:rtl/>
          <w:lang w:bidi="ur-PK"/>
        </w:rPr>
        <w:t xml:space="preserve">بھی قسم کی </w:t>
      </w:r>
      <w:r w:rsidRPr="00450CA9">
        <w:rPr>
          <w:rFonts w:ascii="Jameel Noori Nastaleeq" w:hAnsi="Jameel Noori Nastaleeq" w:cs="Jameel Noori Nastaleeq" w:hint="cs"/>
          <w:sz w:val="24"/>
          <w:szCs w:val="24"/>
          <w:rtl/>
          <w:lang w:bidi="ur-PK"/>
        </w:rPr>
        <w:t xml:space="preserve">گاڑی کی خریداری۔ </w:t>
      </w:r>
    </w:p>
    <w:p w14:paraId="13079088" w14:textId="3178B9F4" w:rsidR="00903D0D" w:rsidRDefault="00DD7B68" w:rsidP="004805FE">
      <w:pPr>
        <w:pStyle w:val="NoSpacing"/>
        <w:numPr>
          <w:ilvl w:val="0"/>
          <w:numId w:val="32"/>
        </w:numPr>
        <w:bidi/>
        <w:jc w:val="both"/>
        <w:rPr>
          <w:rFonts w:ascii="Jameel Noori Nastaleeq" w:hAnsi="Jameel Noori Nastaleeq" w:cs="Jameel Noori Nastaleeq"/>
          <w:sz w:val="24"/>
          <w:szCs w:val="24"/>
        </w:rPr>
      </w:pPr>
      <w:r w:rsidRPr="00DD7B68">
        <w:rPr>
          <w:rFonts w:ascii="Jameel Noori Nastaleeq" w:hAnsi="Jameel Noori Nastaleeq" w:cs="Jameel Noori Nastaleeq" w:hint="cs"/>
          <w:sz w:val="24"/>
          <w:szCs w:val="24"/>
          <w:rtl/>
          <w:lang w:bidi="ur-PK"/>
        </w:rPr>
        <w:t xml:space="preserve">زمین سے پانی نکالنے سے متعلق کوئی اخراجات </w:t>
      </w:r>
      <w:r w:rsidRPr="00DD7B68">
        <w:rPr>
          <w:rFonts w:ascii="Jameel Noori Nastaleeq" w:hAnsi="Jameel Noori Nastaleeq" w:cs="Jameel Noori Nastaleeq"/>
          <w:sz w:val="24"/>
          <w:szCs w:val="24"/>
          <w:rtl/>
          <w:lang w:bidi="ur-PK"/>
        </w:rPr>
        <w:t>(</w:t>
      </w:r>
      <w:r w:rsidRPr="00DD7B68">
        <w:rPr>
          <w:rFonts w:ascii="Jameel Noori Nastaleeq" w:hAnsi="Jameel Noori Nastaleeq" w:cs="Jameel Noori Nastaleeq" w:hint="cs"/>
          <w:sz w:val="24"/>
          <w:szCs w:val="24"/>
          <w:rtl/>
          <w:lang w:bidi="ur-PK"/>
        </w:rPr>
        <w:t>مثلاً سولر پمپنگ سسٹم، بورنگ/ ٹیوب ویل</w:t>
      </w:r>
      <w:r w:rsidRPr="00DD7B68">
        <w:rPr>
          <w:rFonts w:ascii="Jameel Noori Nastaleeq" w:hAnsi="Jameel Noori Nastaleeq" w:cs="Jameel Noori Nastaleeq"/>
          <w:sz w:val="24"/>
          <w:szCs w:val="24"/>
          <w:rtl/>
          <w:lang w:bidi="ur-PK"/>
        </w:rPr>
        <w:t>)</w:t>
      </w:r>
      <w:r w:rsidRPr="00DD7B68">
        <w:rPr>
          <w:rFonts w:ascii="Jameel Noori Nastaleeq" w:hAnsi="Jameel Noori Nastaleeq" w:cs="Jameel Noori Nastaleeq" w:hint="cs"/>
          <w:sz w:val="24"/>
          <w:szCs w:val="24"/>
          <w:rtl/>
          <w:lang w:bidi="ur-PK"/>
        </w:rPr>
        <w:t xml:space="preserve"> </w:t>
      </w:r>
      <w:r>
        <w:rPr>
          <w:rFonts w:ascii="Jameel Noori Nastaleeq" w:hAnsi="Jameel Noori Nastaleeq" w:cs="Jameel Noori Nastaleeq" w:hint="cs"/>
          <w:sz w:val="24"/>
          <w:szCs w:val="24"/>
          <w:rtl/>
        </w:rPr>
        <w:t>۔</w:t>
      </w:r>
    </w:p>
    <w:p w14:paraId="24405E11" w14:textId="00097EAC" w:rsidR="00903D0D" w:rsidRDefault="00DD7B68" w:rsidP="00CB486E">
      <w:pPr>
        <w:pStyle w:val="NoSpacing"/>
        <w:numPr>
          <w:ilvl w:val="0"/>
          <w:numId w:val="32"/>
        </w:numPr>
        <w:bidi/>
        <w:jc w:val="both"/>
        <w:rPr>
          <w:rFonts w:ascii="Jameel Noori Nastaleeq" w:hAnsi="Jameel Noori Nastaleeq" w:cs="Jameel Noori Nastaleeq"/>
          <w:sz w:val="24"/>
          <w:szCs w:val="24"/>
        </w:rPr>
      </w:pPr>
      <w:r w:rsidRPr="00DD7B68">
        <w:rPr>
          <w:rFonts w:ascii="Jameel Noori Nastaleeq" w:hAnsi="Jameel Noori Nastaleeq" w:cs="Jameel Noori Nastaleeq" w:hint="cs"/>
          <w:sz w:val="24"/>
          <w:szCs w:val="24"/>
          <w:rtl/>
        </w:rPr>
        <w:t xml:space="preserve">تقریبات، پارٹیاں، خوشی میں منائی جانے والی سرگرمیاں، یا "نمائندگی" کے اخراجات۔ </w:t>
      </w:r>
    </w:p>
    <w:p w14:paraId="54656F8B" w14:textId="27B75ACB" w:rsidR="00903D0D" w:rsidRPr="00387F4D" w:rsidRDefault="00387F4D" w:rsidP="00E4151F">
      <w:pPr>
        <w:pStyle w:val="NoSpacing"/>
        <w:numPr>
          <w:ilvl w:val="0"/>
          <w:numId w:val="32"/>
        </w:numPr>
        <w:bidi/>
        <w:jc w:val="both"/>
        <w:rPr>
          <w:rFonts w:ascii="Jameel Noori Nastaleeq" w:hAnsi="Jameel Noori Nastaleeq" w:cs="Jameel Noori Nastaleeq"/>
          <w:sz w:val="24"/>
          <w:szCs w:val="24"/>
        </w:rPr>
      </w:pPr>
      <w:r w:rsidRPr="00387F4D">
        <w:rPr>
          <w:rFonts w:ascii="Jameel Noori Nastaleeq" w:hAnsi="Jameel Noori Nastaleeq" w:cs="Jameel Noori Nastaleeq" w:hint="cs"/>
          <w:sz w:val="24"/>
          <w:szCs w:val="24"/>
          <w:rtl/>
        </w:rPr>
        <w:t xml:space="preserve">بی ایل ای پی کے متعلقہ حکام کی پیشگی منظوری کے بغیر کوئی دیگر سرمایہ کاری یا خریداری۔ </w:t>
      </w:r>
    </w:p>
    <w:p w14:paraId="095FB73B" w14:textId="5F759CDC" w:rsidR="00BD7AF2" w:rsidRPr="00AD1CD0" w:rsidRDefault="00387F4D" w:rsidP="00AD1CD0">
      <w:pPr>
        <w:pStyle w:val="09bLevel02"/>
        <w:numPr>
          <w:ilvl w:val="0"/>
          <w:numId w:val="20"/>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b w:val="0"/>
          <w:bCs/>
          <w:sz w:val="24"/>
          <w:szCs w:val="24"/>
          <w:rtl/>
        </w:rPr>
        <w:t xml:space="preserve">ملکیت </w:t>
      </w:r>
      <w:bookmarkEnd w:id="5"/>
    </w:p>
    <w:p w14:paraId="01F7C4FE" w14:textId="0D528C43" w:rsidR="00BE5420" w:rsidRPr="00AD1CD0" w:rsidRDefault="003E1212" w:rsidP="00AD1CD0">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یہ </w:t>
      </w:r>
      <w:r w:rsidR="00B6444F">
        <w:rPr>
          <w:rFonts w:ascii="Jameel Noori Nastaleeq" w:hAnsi="Jameel Noori Nastaleeq" w:cs="Jameel Noori Nastaleeq" w:hint="cs"/>
          <w:sz w:val="24"/>
          <w:szCs w:val="24"/>
          <w:rtl/>
        </w:rPr>
        <w:t xml:space="preserve">بزنس سپورٹ فیسلٹی </w:t>
      </w:r>
      <w:r>
        <w:rPr>
          <w:rFonts w:ascii="Jameel Noori Nastaleeq" w:hAnsi="Jameel Noori Nastaleeq" w:cs="Jameel Noori Nastaleeq" w:hint="cs"/>
          <w:sz w:val="24"/>
          <w:szCs w:val="24"/>
          <w:rtl/>
        </w:rPr>
        <w:t xml:space="preserve">گرانٹی کی ملکیت </w:t>
      </w:r>
      <w:r w:rsidR="00B6444F">
        <w:rPr>
          <w:rFonts w:ascii="Jameel Noori Nastaleeq" w:hAnsi="Jameel Noori Nastaleeq" w:cs="Jameel Noori Nastaleeq" w:hint="cs"/>
          <w:sz w:val="24"/>
          <w:szCs w:val="24"/>
          <w:rtl/>
        </w:rPr>
        <w:t>ہو گی</w:t>
      </w:r>
      <w:r>
        <w:rPr>
          <w:rFonts w:ascii="Jameel Noori Nastaleeq" w:hAnsi="Jameel Noori Nastaleeq" w:cs="Jameel Noori Nastaleeq" w:hint="cs"/>
          <w:sz w:val="24"/>
          <w:szCs w:val="24"/>
          <w:rtl/>
        </w:rPr>
        <w:t xml:space="preserve">۔ </w:t>
      </w:r>
    </w:p>
    <w:p w14:paraId="6DE17342" w14:textId="0F80BF7F" w:rsidR="006D722E" w:rsidRPr="00AD1CD0" w:rsidRDefault="003E1212" w:rsidP="00AD1CD0">
      <w:pPr>
        <w:pStyle w:val="09bLevel02"/>
        <w:numPr>
          <w:ilvl w:val="0"/>
          <w:numId w:val="20"/>
        </w:numPr>
        <w:bidi/>
        <w:spacing w:line="276" w:lineRule="auto"/>
        <w:rPr>
          <w:rFonts w:ascii="Jameel Noori Nastaleeq" w:hAnsi="Jameel Noori Nastaleeq" w:cs="Jameel Noori Nastaleeq"/>
          <w:sz w:val="24"/>
          <w:szCs w:val="24"/>
        </w:rPr>
      </w:pPr>
      <w:bookmarkStart w:id="7" w:name="_Toc134454676"/>
      <w:r>
        <w:rPr>
          <w:rFonts w:ascii="Jameel Noori Nastaleeq" w:hAnsi="Jameel Noori Nastaleeq" w:cs="Jameel Noori Nastaleeq" w:hint="cs"/>
          <w:b w:val="0"/>
          <w:bCs/>
          <w:sz w:val="24"/>
          <w:szCs w:val="24"/>
          <w:rtl/>
        </w:rPr>
        <w:t xml:space="preserve">رجسٹریشن کا مجاز ادارہ </w:t>
      </w:r>
      <w:bookmarkEnd w:id="7"/>
    </w:p>
    <w:p w14:paraId="11F7E38E" w14:textId="14B83939" w:rsidR="006D722E" w:rsidRPr="00AD1CD0" w:rsidRDefault="00B6444F" w:rsidP="00AD1CD0">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بزنس سپورٹ فیسلٹی</w:t>
      </w:r>
      <w:r w:rsidR="00474A60">
        <w:rPr>
          <w:rFonts w:ascii="Jameel Noori Nastaleeq" w:hAnsi="Jameel Noori Nastaleeq" w:cs="Jameel Noori Nastaleeq" w:hint="cs"/>
          <w:sz w:val="24"/>
          <w:szCs w:val="24"/>
          <w:rtl/>
        </w:rPr>
        <w:t xml:space="preserve">/ ایم ایس ایم ایز کی رجسٹریشن حکومتِ بلوچستان کے متعلقہ/ قانونی ادارے میں کرائی جائے گی۔ </w:t>
      </w:r>
    </w:p>
    <w:p w14:paraId="3558BAF4" w14:textId="529E00E5" w:rsidR="00BD7AF2" w:rsidRPr="00AD1CD0" w:rsidRDefault="002C66B7" w:rsidP="00AD1CD0">
      <w:pPr>
        <w:pStyle w:val="09bLevel02"/>
        <w:numPr>
          <w:ilvl w:val="0"/>
          <w:numId w:val="20"/>
        </w:numPr>
        <w:bidi/>
        <w:spacing w:line="276" w:lineRule="auto"/>
        <w:rPr>
          <w:rFonts w:ascii="Jameel Noori Nastaleeq" w:hAnsi="Jameel Noori Nastaleeq" w:cs="Jameel Noori Nastaleeq"/>
          <w:sz w:val="24"/>
          <w:szCs w:val="24"/>
        </w:rPr>
      </w:pPr>
      <w:bookmarkStart w:id="8" w:name="_Toc134454677"/>
      <w:r>
        <w:rPr>
          <w:rFonts w:ascii="Jameel Noori Nastaleeq" w:hAnsi="Jameel Noori Nastaleeq" w:cs="Jameel Noori Nastaleeq" w:hint="cs"/>
          <w:b w:val="0"/>
          <w:bCs/>
          <w:sz w:val="24"/>
          <w:szCs w:val="24"/>
          <w:rtl/>
        </w:rPr>
        <w:lastRenderedPageBreak/>
        <w:t xml:space="preserve">کاروبار کی تجویز یا </w:t>
      </w:r>
      <w:bookmarkEnd w:id="8"/>
      <w:r w:rsidR="000C0AF9">
        <w:rPr>
          <w:rFonts w:ascii="Jameel Noori Nastaleeq" w:hAnsi="Jameel Noori Nastaleeq" w:cs="Jameel Noori Nastaleeq" w:hint="cs"/>
          <w:b w:val="0"/>
          <w:bCs/>
          <w:sz w:val="24"/>
          <w:szCs w:val="24"/>
          <w:rtl/>
        </w:rPr>
        <w:t xml:space="preserve"> کاروباری منصوبہ</w:t>
      </w:r>
    </w:p>
    <w:p w14:paraId="6919AC25" w14:textId="24410E94" w:rsidR="00B97BE3" w:rsidRPr="00AD1CD0" w:rsidRDefault="000C0AF9" w:rsidP="00CD68E2">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درخواست گزار </w:t>
      </w:r>
      <w:r w:rsidR="00CD68E2">
        <w:rPr>
          <w:rFonts w:ascii="Jameel Noori Nastaleeq" w:hAnsi="Jameel Noori Nastaleeq" w:cs="Jameel Noori Nastaleeq" w:hint="cs"/>
          <w:sz w:val="24"/>
          <w:szCs w:val="24"/>
          <w:rtl/>
        </w:rPr>
        <w:t xml:space="preserve">کو کاروبار میں معاونت کے لئے کاروبار کی تجویز یا </w:t>
      </w:r>
      <w:r>
        <w:rPr>
          <w:rFonts w:ascii="Jameel Noori Nastaleeq" w:hAnsi="Jameel Noori Nastaleeq" w:cs="Jameel Noori Nastaleeq" w:hint="cs"/>
          <w:sz w:val="24"/>
          <w:szCs w:val="24"/>
          <w:rtl/>
        </w:rPr>
        <w:t xml:space="preserve">کاروباری منصوبہ </w:t>
      </w:r>
      <w:r w:rsidR="00965FD5">
        <w:rPr>
          <w:rFonts w:ascii="Jameel Noori Nastaleeq" w:hAnsi="Jameel Noori Nastaleeq" w:cs="Jameel Noori Nastaleeq"/>
          <w:sz w:val="24"/>
          <w:szCs w:val="24"/>
        </w:rPr>
        <w:t>(Business Proposal)</w:t>
      </w:r>
      <w:r w:rsidR="00965FD5">
        <w:rPr>
          <w:rFonts w:ascii="Jameel Noori Nastaleeq" w:hAnsi="Jameel Noori Nastaleeq" w:cs="Jameel Noori Nastaleeq" w:hint="cs"/>
          <w:sz w:val="24"/>
          <w:szCs w:val="24"/>
          <w:rtl/>
          <w:lang w:bidi="ur-PK"/>
        </w:rPr>
        <w:t xml:space="preserve"> </w:t>
      </w:r>
      <w:r w:rsidR="00CD68E2">
        <w:rPr>
          <w:rFonts w:ascii="Jameel Noori Nastaleeq" w:hAnsi="Jameel Noori Nastaleeq" w:cs="Jameel Noori Nastaleeq" w:hint="cs"/>
          <w:sz w:val="24"/>
          <w:szCs w:val="24"/>
          <w:rtl/>
        </w:rPr>
        <w:t xml:space="preserve">تیار کر کے جائزہ اور تجزیہ کے لئے دفتر بی ایل ای پی میں جمع کرانا ہو </w:t>
      </w:r>
      <w:r w:rsidR="00C42946">
        <w:rPr>
          <w:rFonts w:ascii="Jameel Noori Nastaleeq" w:hAnsi="Jameel Noori Nastaleeq" w:cs="Jameel Noori Nastaleeq" w:hint="cs"/>
          <w:sz w:val="24"/>
          <w:szCs w:val="24"/>
          <w:rtl/>
        </w:rPr>
        <w:t>گی</w:t>
      </w:r>
      <w:r w:rsidR="00CD68E2">
        <w:rPr>
          <w:rFonts w:ascii="Jameel Noori Nastaleeq" w:hAnsi="Jameel Noori Nastaleeq" w:cs="Jameel Noori Nastaleeq" w:hint="cs"/>
          <w:sz w:val="24"/>
          <w:szCs w:val="24"/>
          <w:rtl/>
        </w:rPr>
        <w:t xml:space="preserve">۔ اس تجویز میں وہ تمام اجزاء شامل ہونے چاہئیں جو ویب سائٹ پر </w:t>
      </w:r>
      <w:r w:rsidR="00CC773C">
        <w:rPr>
          <w:rFonts w:ascii="Jameel Noori Nastaleeq" w:hAnsi="Jameel Noori Nastaleeq" w:cs="Jameel Noori Nastaleeq" w:hint="cs"/>
          <w:sz w:val="24"/>
          <w:szCs w:val="24"/>
          <w:rtl/>
        </w:rPr>
        <w:t xml:space="preserve">دی گئی نمونے کی تجویز میں شامل </w:t>
      </w:r>
      <w:r w:rsidR="00CD68E2">
        <w:rPr>
          <w:rFonts w:ascii="Jameel Noori Nastaleeq" w:hAnsi="Jameel Noori Nastaleeq" w:cs="Jameel Noori Nastaleeq" w:hint="cs"/>
          <w:sz w:val="24"/>
          <w:szCs w:val="24"/>
          <w:rtl/>
        </w:rPr>
        <w:t xml:space="preserve">ہیں۔ </w:t>
      </w:r>
    </w:p>
    <w:p w14:paraId="18A65752" w14:textId="35F745A9" w:rsidR="00BD7AF2" w:rsidRPr="00AD1CD0" w:rsidRDefault="000C0AF9" w:rsidP="00AD1CD0">
      <w:pPr>
        <w:pStyle w:val="09bLevel02"/>
        <w:numPr>
          <w:ilvl w:val="0"/>
          <w:numId w:val="20"/>
        </w:numPr>
        <w:bidi/>
        <w:spacing w:line="276" w:lineRule="auto"/>
        <w:rPr>
          <w:rFonts w:ascii="Jameel Noori Nastaleeq" w:hAnsi="Jameel Noori Nastaleeq" w:cs="Jameel Noori Nastaleeq"/>
          <w:sz w:val="24"/>
          <w:szCs w:val="24"/>
        </w:rPr>
      </w:pPr>
      <w:bookmarkStart w:id="9" w:name="_Toc134454678"/>
      <w:r>
        <w:rPr>
          <w:rFonts w:ascii="Jameel Noori Nastaleeq" w:hAnsi="Jameel Noori Nastaleeq" w:cs="Jameel Noori Nastaleeq" w:hint="cs"/>
          <w:b w:val="0"/>
          <w:bCs/>
          <w:sz w:val="24"/>
          <w:szCs w:val="24"/>
          <w:rtl/>
        </w:rPr>
        <w:t xml:space="preserve">جاری </w:t>
      </w:r>
      <w:r w:rsidR="00A24C3A">
        <w:rPr>
          <w:rFonts w:ascii="Jameel Noori Nastaleeq" w:hAnsi="Jameel Noori Nastaleeq" w:cs="Jameel Noori Nastaleeq" w:hint="cs"/>
          <w:b w:val="0"/>
          <w:bCs/>
          <w:sz w:val="24"/>
          <w:szCs w:val="24"/>
          <w:rtl/>
        </w:rPr>
        <w:t xml:space="preserve">سرگرمیوں کی ذمہ داریاں </w:t>
      </w:r>
      <w:bookmarkEnd w:id="9"/>
    </w:p>
    <w:p w14:paraId="1FA5C3CD" w14:textId="11BB864B" w:rsidR="00000A91" w:rsidRPr="00AD1CD0" w:rsidRDefault="00677643" w:rsidP="00511978">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 xml:space="preserve">کاروبار کی عملی سرگرمیوں </w:t>
      </w:r>
      <w:r>
        <w:rPr>
          <w:rFonts w:ascii="Jameel Noori Nastaleeq" w:hAnsi="Jameel Noori Nastaleeq" w:cs="Jameel Noori Nastaleeq"/>
          <w:sz w:val="24"/>
          <w:szCs w:val="24"/>
          <w:rtl/>
          <w:lang w:bidi="ur-PK"/>
        </w:rPr>
        <w:t>(</w:t>
      </w:r>
      <w:r>
        <w:rPr>
          <w:rFonts w:ascii="Jameel Noori Nastaleeq" w:hAnsi="Jameel Noori Nastaleeq" w:cs="Jameel Noori Nastaleeq" w:hint="cs"/>
          <w:sz w:val="24"/>
          <w:szCs w:val="24"/>
          <w:rtl/>
          <w:lang w:bidi="ur-PK"/>
        </w:rPr>
        <w:t xml:space="preserve">مثلاً مینوفیکچرنگ، خریداری، سپلائی چین مینجمنٹ، ڈسٹری بیوشن، </w:t>
      </w:r>
      <w:r w:rsidR="00E67E95">
        <w:rPr>
          <w:rFonts w:ascii="Jameel Noori Nastaleeq" w:hAnsi="Jameel Noori Nastaleeq" w:cs="Jameel Noori Nastaleeq" w:hint="cs"/>
          <w:sz w:val="24"/>
          <w:szCs w:val="24"/>
          <w:rtl/>
          <w:lang w:bidi="ur-PK"/>
        </w:rPr>
        <w:t xml:space="preserve">افرادی قوت </w:t>
      </w:r>
      <w:r>
        <w:rPr>
          <w:rFonts w:ascii="Jameel Noori Nastaleeq" w:hAnsi="Jameel Noori Nastaleeq" w:cs="Jameel Noori Nastaleeq" w:hint="cs"/>
          <w:sz w:val="24"/>
          <w:szCs w:val="24"/>
          <w:rtl/>
          <w:lang w:bidi="ur-PK"/>
        </w:rPr>
        <w:t>وغیرہ</w:t>
      </w:r>
      <w:r>
        <w:rPr>
          <w:rFonts w:ascii="Jameel Noori Nastaleeq" w:hAnsi="Jameel Noori Nastaleeq" w:cs="Jameel Noori Nastaleeq"/>
          <w:sz w:val="24"/>
          <w:szCs w:val="24"/>
          <w:rtl/>
          <w:lang w:bidi="ur-PK"/>
        </w:rPr>
        <w:t>)</w:t>
      </w:r>
      <w:r>
        <w:rPr>
          <w:rFonts w:ascii="Jameel Noori Nastaleeq" w:hAnsi="Jameel Noori Nastaleeq" w:cs="Jameel Noori Nastaleeq" w:hint="cs"/>
          <w:sz w:val="24"/>
          <w:szCs w:val="24"/>
          <w:rtl/>
          <w:lang w:bidi="ur-PK"/>
        </w:rPr>
        <w:t xml:space="preserve"> کی ذمہ داری گرانٹی پر عائد ہو گی۔ اس کے علاوہ </w:t>
      </w:r>
      <w:r w:rsidR="007E5E4D">
        <w:rPr>
          <w:rFonts w:ascii="Jameel Noori Nastaleeq" w:hAnsi="Jameel Noori Nastaleeq" w:cs="Jameel Noori Nastaleeq" w:hint="cs"/>
          <w:sz w:val="24"/>
          <w:szCs w:val="24"/>
          <w:rtl/>
          <w:lang w:bidi="ur-PK"/>
        </w:rPr>
        <w:t xml:space="preserve">گرانٹی کاروبار کے حفاظتی امور یقینی بنانے کے مکمل طور پر ذمہ دار ہوں گے۔ </w:t>
      </w:r>
      <w:r w:rsidR="00511978">
        <w:rPr>
          <w:rFonts w:ascii="Jameel Noori Nastaleeq" w:hAnsi="Jameel Noori Nastaleeq" w:cs="Jameel Noori Nastaleeq" w:hint="cs"/>
          <w:sz w:val="24"/>
          <w:szCs w:val="24"/>
          <w:rtl/>
          <w:lang w:bidi="ur-PK"/>
        </w:rPr>
        <w:t xml:space="preserve">گرانٹی کاروبار کی اس سہولت میں کسی تیسرے فریق کو ذیلی شریک نہیں بنا سکتے اور نہ ہی وہ اس کاروبار کی سہولیات کو فروخت کر سکتے ہیں۔ </w:t>
      </w:r>
    </w:p>
    <w:p w14:paraId="781B472B" w14:textId="5174F4A3" w:rsidR="00000A91" w:rsidRPr="00AD1CD0" w:rsidRDefault="004A217E" w:rsidP="00AD1CD0">
      <w:pPr>
        <w:pStyle w:val="09bLevel02"/>
        <w:numPr>
          <w:ilvl w:val="0"/>
          <w:numId w:val="20"/>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b w:val="0"/>
          <w:bCs/>
          <w:caps w:val="0"/>
          <w:sz w:val="24"/>
          <w:szCs w:val="24"/>
          <w:rtl/>
        </w:rPr>
        <w:t xml:space="preserve">کاروبار کی اراضی </w:t>
      </w:r>
    </w:p>
    <w:p w14:paraId="2A54832D" w14:textId="67F520C8" w:rsidR="000C0A15" w:rsidRPr="00AD1CD0" w:rsidRDefault="0087025F" w:rsidP="00AD1CD0">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کاروبار کی ان سہولیات کے لئے اراضی کی تمام</w:t>
      </w:r>
      <w:r w:rsidR="000C0AF9">
        <w:rPr>
          <w:rFonts w:ascii="Jameel Noori Nastaleeq" w:hAnsi="Jameel Noori Nastaleeq" w:cs="Jameel Noori Nastaleeq" w:hint="cs"/>
          <w:sz w:val="24"/>
          <w:szCs w:val="24"/>
          <w:rtl/>
        </w:rPr>
        <w:t xml:space="preserve"> تر</w:t>
      </w:r>
      <w:r>
        <w:rPr>
          <w:rFonts w:ascii="Jameel Noori Nastaleeq" w:hAnsi="Jameel Noori Nastaleeq" w:cs="Jameel Noori Nastaleeq" w:hint="cs"/>
          <w:sz w:val="24"/>
          <w:szCs w:val="24"/>
          <w:rtl/>
        </w:rPr>
        <w:t xml:space="preserve"> ذمہ داری سرمایہ کار پر عائد ہو گی۔ </w:t>
      </w:r>
    </w:p>
    <w:p w14:paraId="5AD8B27A" w14:textId="28F2B658" w:rsidR="000C0A15" w:rsidRPr="00AD1CD0" w:rsidRDefault="00480D06" w:rsidP="00AD1CD0">
      <w:pPr>
        <w:pStyle w:val="09bLevel02"/>
        <w:numPr>
          <w:ilvl w:val="0"/>
          <w:numId w:val="20"/>
        </w:numPr>
        <w:bidi/>
        <w:spacing w:line="276" w:lineRule="auto"/>
        <w:rPr>
          <w:rFonts w:ascii="Jameel Noori Nastaleeq" w:hAnsi="Jameel Noori Nastaleeq" w:cs="Jameel Noori Nastaleeq"/>
          <w:sz w:val="24"/>
          <w:szCs w:val="24"/>
        </w:rPr>
      </w:pPr>
      <w:bookmarkStart w:id="10" w:name="_Toc134454680"/>
      <w:r>
        <w:rPr>
          <w:rFonts w:ascii="Jameel Noori Nastaleeq" w:hAnsi="Jameel Noori Nastaleeq" w:cs="Jameel Noori Nastaleeq" w:hint="cs"/>
          <w:b w:val="0"/>
          <w:bCs/>
          <w:caps w:val="0"/>
          <w:sz w:val="24"/>
          <w:szCs w:val="24"/>
          <w:rtl/>
        </w:rPr>
        <w:t xml:space="preserve">گرانٹ کا اجراء اور انتظامی امور کی معلومات </w:t>
      </w:r>
      <w:bookmarkEnd w:id="10"/>
    </w:p>
    <w:p w14:paraId="4643D081" w14:textId="47CF9D41" w:rsidR="000C0A15" w:rsidRPr="00AD1CD0" w:rsidRDefault="00D47484" w:rsidP="003B689A">
      <w:pPr>
        <w:bidi/>
        <w:spacing w:after="120" w:line="276" w:lineRule="auto"/>
        <w:ind w:right="270"/>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تمام گرانٹس پر ضروری گفت وشنید کی جائے گی اور رقم پاکستانی روپے میں فراہم کی جائے گی۔ </w:t>
      </w:r>
      <w:r w:rsidR="00D83AE7">
        <w:rPr>
          <w:rFonts w:ascii="Jameel Noori Nastaleeq" w:hAnsi="Jameel Noori Nastaleeq" w:cs="Jameel Noori Nastaleeq" w:hint="cs"/>
          <w:sz w:val="24"/>
          <w:szCs w:val="24"/>
          <w:rtl/>
        </w:rPr>
        <w:t xml:space="preserve">گرانٹ کے تحت ان اخراجات کے لئے رقوم فراہم کی جائیں گی جن کی اجازت دی جا سکتی ہے، جو مختص کئے جا سکتے ہیں اور معقول ہیں۔ </w:t>
      </w:r>
      <w:r w:rsidR="00B04BAD">
        <w:rPr>
          <w:rFonts w:ascii="Jameel Noori Nastaleeq" w:hAnsi="Jameel Noori Nastaleeq" w:cs="Jameel Noori Nastaleeq" w:hint="cs"/>
          <w:sz w:val="24"/>
          <w:szCs w:val="24"/>
          <w:rtl/>
        </w:rPr>
        <w:t xml:space="preserve">گرانٹ کی درخواستوں کے ہمراہ </w:t>
      </w:r>
      <w:r w:rsidR="00447425">
        <w:rPr>
          <w:rFonts w:ascii="Jameel Noori Nastaleeq" w:hAnsi="Jameel Noori Nastaleeq" w:cs="Jameel Noori Nastaleeq" w:hint="cs"/>
          <w:sz w:val="24"/>
          <w:szCs w:val="24"/>
          <w:rtl/>
        </w:rPr>
        <w:t xml:space="preserve">حقیقت پسندانہ بجٹ پوری تفصیل کے ساتھ فراہم کیا جائے۔ </w:t>
      </w:r>
      <w:r w:rsidR="00442B52">
        <w:rPr>
          <w:rFonts w:ascii="Jameel Noori Nastaleeq" w:hAnsi="Jameel Noori Nastaleeq" w:cs="Jameel Noori Nastaleeq" w:hint="cs"/>
          <w:sz w:val="24"/>
          <w:szCs w:val="24"/>
          <w:rtl/>
        </w:rPr>
        <w:t xml:space="preserve">آر ایف اے دستاویزات کے اجراء کا یہ مطلب ہرگز نہ لیا جائے کہ بی ایل ای پی اب گرانٹ جاری کر دے گا یا اس نے گرانٹ دینے کا وعدہ کر لیا ہے اور نہ ہی بی ایل ای پی اس درخواست کی تیاری اور اسے جمع کرانے کے اخراجات کی ادائیگی کرے گا۔ مزید برآں، </w:t>
      </w:r>
      <w:r w:rsidR="003B689A">
        <w:rPr>
          <w:rFonts w:ascii="Jameel Noori Nastaleeq" w:hAnsi="Jameel Noori Nastaleeq" w:cs="Jameel Noori Nastaleeq" w:hint="cs"/>
          <w:sz w:val="24"/>
          <w:szCs w:val="24"/>
          <w:rtl/>
        </w:rPr>
        <w:t xml:space="preserve">بی ایل ای پی کو موصول ہونے والی کوئی ایک یا تمام درخواستیں منظور یا مسترد کرنے اور درخواست گزاروں سے مزید کوئی وضاحت طلب کرنے کا اختیار حاصل ہے۔ </w:t>
      </w:r>
    </w:p>
    <w:p w14:paraId="13B74F5F" w14:textId="006C3BD1" w:rsidR="00325193" w:rsidRPr="00AD1CD0" w:rsidRDefault="00982D38" w:rsidP="00AD1CD0">
      <w:pPr>
        <w:pStyle w:val="09bLevel02"/>
        <w:numPr>
          <w:ilvl w:val="0"/>
          <w:numId w:val="20"/>
        </w:numPr>
        <w:bidi/>
        <w:spacing w:line="276" w:lineRule="auto"/>
        <w:rPr>
          <w:rFonts w:ascii="Jameel Noori Nastaleeq" w:hAnsi="Jameel Noori Nastaleeq" w:cs="Jameel Noori Nastaleeq"/>
          <w:sz w:val="24"/>
          <w:szCs w:val="24"/>
        </w:rPr>
      </w:pPr>
      <w:bookmarkStart w:id="11" w:name="_Toc134454682"/>
      <w:r>
        <w:rPr>
          <w:rFonts w:ascii="Jameel Noori Nastaleeq" w:hAnsi="Jameel Noori Nastaleeq" w:cs="Jameel Noori Nastaleeq" w:hint="cs"/>
          <w:b w:val="0"/>
          <w:bCs/>
          <w:sz w:val="24"/>
          <w:szCs w:val="24"/>
          <w:rtl/>
        </w:rPr>
        <w:t xml:space="preserve">کاروبار کے شعبے </w:t>
      </w:r>
      <w:bookmarkEnd w:id="11"/>
    </w:p>
    <w:p w14:paraId="7A6CBCD6" w14:textId="708C8834" w:rsidR="00325193" w:rsidRPr="00AD1CD0" w:rsidRDefault="006E0E60" w:rsidP="00847AB7">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پراجیکٹ کے تحت بلوچستان کے منتخب اضلاع میں فزیبلٹی کی بنیاد پر 6 مرکزی شعب</w:t>
      </w:r>
      <w:r w:rsidR="00CF5392">
        <w:rPr>
          <w:rFonts w:ascii="Jameel Noori Nastaleeq" w:hAnsi="Jameel Noori Nastaleeq" w:cs="Jameel Noori Nastaleeq" w:hint="cs"/>
          <w:sz w:val="24"/>
          <w:szCs w:val="24"/>
          <w:rtl/>
        </w:rPr>
        <w:t xml:space="preserve">ے طے کئے گئے ہیں۔ </w:t>
      </w:r>
      <w:r>
        <w:rPr>
          <w:rFonts w:ascii="Jameel Noori Nastaleeq" w:hAnsi="Jameel Noori Nastaleeq" w:cs="Jameel Noori Nastaleeq" w:hint="cs"/>
          <w:sz w:val="24"/>
          <w:szCs w:val="24"/>
          <w:rtl/>
        </w:rPr>
        <w:t xml:space="preserve">ان شعبوں میں زراعت، </w:t>
      </w:r>
      <w:r w:rsidR="00E67E95">
        <w:rPr>
          <w:rFonts w:ascii="Jameel Noori Nastaleeq" w:hAnsi="Jameel Noori Nastaleeq" w:cs="Jameel Noori Nastaleeq" w:hint="cs"/>
          <w:sz w:val="24"/>
          <w:szCs w:val="24"/>
          <w:rtl/>
        </w:rPr>
        <w:t>مال مویشی</w:t>
      </w:r>
      <w:r>
        <w:rPr>
          <w:rFonts w:ascii="Jameel Noori Nastaleeq" w:hAnsi="Jameel Noori Nastaleeq" w:cs="Jameel Noori Nastaleeq" w:hint="cs"/>
          <w:sz w:val="24"/>
          <w:szCs w:val="24"/>
          <w:rtl/>
        </w:rPr>
        <w:t xml:space="preserve">، کان کنی و معدنیات، دست کاری </w:t>
      </w:r>
      <w:r>
        <w:rPr>
          <w:rFonts w:ascii="Jameel Noori Nastaleeq" w:hAnsi="Jameel Noori Nastaleeq" w:cs="Jameel Noori Nastaleeq" w:hint="cs"/>
          <w:sz w:val="24"/>
          <w:szCs w:val="24"/>
          <w:rtl/>
          <w:lang w:bidi="ur-PK"/>
        </w:rPr>
        <w:t xml:space="preserve">اور چھوٹی صنعتیں، </w:t>
      </w:r>
      <w:r w:rsidR="007C3BA8">
        <w:rPr>
          <w:rFonts w:ascii="Jameel Noori Nastaleeq" w:hAnsi="Jameel Noori Nastaleeq" w:cs="Jameel Noori Nastaleeq" w:hint="cs"/>
          <w:sz w:val="24"/>
          <w:szCs w:val="24"/>
          <w:rtl/>
          <w:lang w:bidi="ur-PK"/>
        </w:rPr>
        <w:t xml:space="preserve">سیاحت </w:t>
      </w:r>
      <w:r>
        <w:rPr>
          <w:rFonts w:ascii="Jameel Noori Nastaleeq" w:hAnsi="Jameel Noori Nastaleeq" w:cs="Jameel Noori Nastaleeq" w:hint="cs"/>
          <w:sz w:val="24"/>
          <w:szCs w:val="24"/>
          <w:rtl/>
          <w:lang w:bidi="ur-PK"/>
        </w:rPr>
        <w:t xml:space="preserve">اور جنگلات شامل ہیں۔ اس بناء پر ایسی کاروباری تجاویز کو ترجیح دی جائے گی </w:t>
      </w:r>
      <w:r w:rsidR="005A3417">
        <w:rPr>
          <w:rFonts w:ascii="Jameel Noori Nastaleeq" w:hAnsi="Jameel Noori Nastaleeq" w:cs="Jameel Noori Nastaleeq" w:hint="cs"/>
          <w:sz w:val="24"/>
          <w:szCs w:val="24"/>
          <w:rtl/>
          <w:lang w:bidi="ur-PK"/>
        </w:rPr>
        <w:t xml:space="preserve">جن سے مقامی مصنوعات </w:t>
      </w:r>
      <w:r w:rsidR="00A13A6A">
        <w:rPr>
          <w:rFonts w:ascii="Jameel Noori Nastaleeq" w:hAnsi="Jameel Noori Nastaleeq" w:cs="Jameel Noori Nastaleeq" w:hint="cs"/>
          <w:sz w:val="24"/>
          <w:szCs w:val="24"/>
          <w:rtl/>
          <w:lang w:bidi="ur-PK"/>
        </w:rPr>
        <w:t xml:space="preserve">کے قدری سلسلے </w:t>
      </w:r>
      <w:r w:rsidR="00EB7A6A">
        <w:rPr>
          <w:rFonts w:ascii="Jameel Noori Nastaleeq" w:hAnsi="Jameel Noori Nastaleeq" w:cs="Jameel Noori Nastaleeq"/>
          <w:sz w:val="24"/>
          <w:szCs w:val="24"/>
          <w:lang w:bidi="ur-PK"/>
        </w:rPr>
        <w:t>(Value Chain)</w:t>
      </w:r>
      <w:r w:rsidR="00EB7A6A">
        <w:rPr>
          <w:rFonts w:ascii="Jameel Noori Nastaleeq" w:hAnsi="Jameel Noori Nastaleeq" w:cs="Jameel Noori Nastaleeq" w:hint="cs"/>
          <w:sz w:val="24"/>
          <w:szCs w:val="24"/>
          <w:rtl/>
          <w:lang w:bidi="ur-PK"/>
        </w:rPr>
        <w:t xml:space="preserve"> </w:t>
      </w:r>
      <w:r w:rsidR="005A3417">
        <w:rPr>
          <w:rFonts w:ascii="Jameel Noori Nastaleeq" w:hAnsi="Jameel Noori Nastaleeq" w:cs="Jameel Noori Nastaleeq" w:hint="cs"/>
          <w:sz w:val="24"/>
          <w:szCs w:val="24"/>
          <w:rtl/>
          <w:lang w:bidi="ur-PK"/>
        </w:rPr>
        <w:t xml:space="preserve">میں بہتری آ رہی ہے اور </w:t>
      </w:r>
      <w:r w:rsidR="00451926">
        <w:rPr>
          <w:rFonts w:ascii="Jameel Noori Nastaleeq" w:hAnsi="Jameel Noori Nastaleeq" w:cs="Jameel Noori Nastaleeq" w:hint="cs"/>
          <w:sz w:val="24"/>
          <w:szCs w:val="24"/>
          <w:rtl/>
          <w:lang w:bidi="ur-PK"/>
        </w:rPr>
        <w:t xml:space="preserve">آئندہ </w:t>
      </w:r>
      <w:r w:rsidR="005A3417">
        <w:rPr>
          <w:rFonts w:ascii="Jameel Noori Nastaleeq" w:hAnsi="Jameel Noori Nastaleeq" w:cs="Jameel Noori Nastaleeq" w:hint="cs"/>
          <w:sz w:val="24"/>
          <w:szCs w:val="24"/>
          <w:rtl/>
          <w:lang w:bidi="ur-PK"/>
        </w:rPr>
        <w:t xml:space="preserve">بہتری آئے، مقامی لوگوں کے لئے روزگار کے مواقع پیدا ہوں، کاروباری سرگرمیوں میں </w:t>
      </w:r>
      <w:r w:rsidR="00D83AF7">
        <w:rPr>
          <w:rFonts w:ascii="Jameel Noori Nastaleeq" w:hAnsi="Jameel Noori Nastaleeq" w:cs="Jameel Noori Nastaleeq" w:hint="cs"/>
          <w:sz w:val="24"/>
          <w:szCs w:val="24"/>
          <w:rtl/>
          <w:lang w:bidi="ur-PK"/>
        </w:rPr>
        <w:t xml:space="preserve">خودکار نظام </w:t>
      </w:r>
      <w:r w:rsidR="007763A6">
        <w:rPr>
          <w:rFonts w:ascii="Jameel Noori Nastaleeq" w:hAnsi="Jameel Noori Nastaleeq" w:cs="Jameel Noori Nastaleeq"/>
          <w:sz w:val="24"/>
          <w:szCs w:val="24"/>
          <w:lang w:bidi="ur-PK"/>
        </w:rPr>
        <w:t>(Automation)</w:t>
      </w:r>
      <w:r w:rsidR="007763A6">
        <w:rPr>
          <w:rFonts w:ascii="Jameel Noori Nastaleeq" w:hAnsi="Jameel Noori Nastaleeq" w:cs="Jameel Noori Nastaleeq" w:hint="cs"/>
          <w:sz w:val="24"/>
          <w:szCs w:val="24"/>
          <w:rtl/>
          <w:lang w:bidi="ur-PK"/>
        </w:rPr>
        <w:t xml:space="preserve"> </w:t>
      </w:r>
      <w:r w:rsidR="005A3417">
        <w:rPr>
          <w:rFonts w:ascii="Jameel Noori Nastaleeq" w:hAnsi="Jameel Noori Nastaleeq" w:cs="Jameel Noori Nastaleeq" w:hint="cs"/>
          <w:sz w:val="24"/>
          <w:szCs w:val="24"/>
          <w:rtl/>
          <w:lang w:bidi="ur-PK"/>
        </w:rPr>
        <w:t xml:space="preserve">کا رجحان بڑھے، مالی لحاظ سے پائیداری آئے، اور </w:t>
      </w:r>
      <w:r w:rsidR="00E07282">
        <w:rPr>
          <w:rFonts w:ascii="Jameel Noori Nastaleeq" w:hAnsi="Jameel Noori Nastaleeq" w:cs="Jameel Noori Nastaleeq" w:hint="cs"/>
          <w:sz w:val="24"/>
          <w:szCs w:val="24"/>
          <w:rtl/>
          <w:lang w:bidi="ur-PK"/>
        </w:rPr>
        <w:t>پہلے سے چلنے والے کاروبا</w:t>
      </w:r>
      <w:r w:rsidR="004C3D3B">
        <w:rPr>
          <w:rFonts w:ascii="Jameel Noori Nastaleeq" w:hAnsi="Jameel Noori Nastaleeq" w:cs="Jameel Noori Nastaleeq" w:hint="cs"/>
          <w:sz w:val="24"/>
          <w:szCs w:val="24"/>
          <w:rtl/>
          <w:lang w:bidi="ur-PK"/>
        </w:rPr>
        <w:t>ر کو توسیع ملے</w:t>
      </w:r>
      <w:r w:rsidR="00E07282">
        <w:rPr>
          <w:rFonts w:ascii="Jameel Noori Nastaleeq" w:hAnsi="Jameel Noori Nastaleeq" w:cs="Jameel Noori Nastaleeq" w:hint="cs"/>
          <w:sz w:val="24"/>
          <w:szCs w:val="24"/>
          <w:rtl/>
          <w:lang w:bidi="ur-PK"/>
        </w:rPr>
        <w:t xml:space="preserve">، </w:t>
      </w:r>
      <w:r w:rsidR="004C3D3B">
        <w:rPr>
          <w:rFonts w:ascii="Jameel Noori Nastaleeq" w:hAnsi="Jameel Noori Nastaleeq" w:cs="Jameel Noori Nastaleeq" w:hint="cs"/>
          <w:sz w:val="24"/>
          <w:szCs w:val="24"/>
          <w:rtl/>
          <w:lang w:bidi="ur-PK"/>
        </w:rPr>
        <w:t xml:space="preserve">اور ان کی بدولت کمیونٹی کے ساتھ مل کر </w:t>
      </w:r>
      <w:r w:rsidR="0098059D">
        <w:rPr>
          <w:rFonts w:ascii="Jameel Noori Nastaleeq" w:hAnsi="Jameel Noori Nastaleeq" w:cs="Jameel Noori Nastaleeq" w:hint="cs"/>
          <w:sz w:val="24"/>
          <w:szCs w:val="24"/>
          <w:rtl/>
          <w:lang w:bidi="ur-PK"/>
        </w:rPr>
        <w:t xml:space="preserve">قدر کی بڑھوتری </w:t>
      </w:r>
      <w:r w:rsidR="006C1CC8">
        <w:rPr>
          <w:rFonts w:ascii="Jameel Noori Nastaleeq" w:hAnsi="Jameel Noori Nastaleeq" w:cs="Jameel Noori Nastaleeq"/>
          <w:sz w:val="24"/>
          <w:szCs w:val="24"/>
          <w:lang w:bidi="ur-PK"/>
        </w:rPr>
        <w:t>(Value Addition)</w:t>
      </w:r>
      <w:r w:rsidR="006C1CC8">
        <w:rPr>
          <w:rFonts w:ascii="Jameel Noori Nastaleeq" w:hAnsi="Jameel Noori Nastaleeq" w:cs="Jameel Noori Nastaleeq" w:hint="cs"/>
          <w:sz w:val="24"/>
          <w:szCs w:val="24"/>
          <w:rtl/>
          <w:lang w:bidi="ur-PK"/>
        </w:rPr>
        <w:t xml:space="preserve"> </w:t>
      </w:r>
      <w:r w:rsidR="004C3D3B">
        <w:rPr>
          <w:rFonts w:ascii="Jameel Noori Nastaleeq" w:hAnsi="Jameel Noori Nastaleeq" w:cs="Jameel Noori Nastaleeq" w:hint="cs"/>
          <w:sz w:val="24"/>
          <w:szCs w:val="24"/>
          <w:rtl/>
          <w:lang w:bidi="ur-PK"/>
        </w:rPr>
        <w:t xml:space="preserve">کی سرگرمیوں کے امکانات بڑھیں۔ </w:t>
      </w:r>
      <w:r w:rsidR="000405E3">
        <w:rPr>
          <w:rFonts w:ascii="Jameel Noori Nastaleeq" w:hAnsi="Jameel Noori Nastaleeq" w:cs="Jameel Noori Nastaleeq" w:hint="cs"/>
          <w:sz w:val="24"/>
          <w:szCs w:val="24"/>
          <w:rtl/>
          <w:lang w:bidi="ur-PK"/>
        </w:rPr>
        <w:t xml:space="preserve">گرانٹ حاصل کرنے والوں سے امید کی جاتی ہے کہ </w:t>
      </w:r>
      <w:r w:rsidR="0098551E">
        <w:rPr>
          <w:rFonts w:ascii="Jameel Noori Nastaleeq" w:hAnsi="Jameel Noori Nastaleeq" w:cs="Jameel Noori Nastaleeq" w:hint="cs"/>
          <w:sz w:val="24"/>
          <w:szCs w:val="24"/>
          <w:rtl/>
          <w:lang w:bidi="ur-PK"/>
        </w:rPr>
        <w:t xml:space="preserve">وہ </w:t>
      </w:r>
      <w:r w:rsidR="00A623CA">
        <w:rPr>
          <w:rFonts w:ascii="Jameel Noori Nastaleeq" w:hAnsi="Jameel Noori Nastaleeq" w:cs="Jameel Noori Nastaleeq" w:hint="cs"/>
          <w:sz w:val="24"/>
          <w:szCs w:val="24"/>
          <w:rtl/>
          <w:lang w:bidi="ur-PK"/>
        </w:rPr>
        <w:t xml:space="preserve">اپنا کاروباری منصوبہ </w:t>
      </w:r>
      <w:r w:rsidR="0098551E">
        <w:rPr>
          <w:rFonts w:ascii="Jameel Noori Nastaleeq" w:hAnsi="Jameel Noori Nastaleeq" w:cs="Jameel Noori Nastaleeq" w:hint="cs"/>
          <w:sz w:val="24"/>
          <w:szCs w:val="24"/>
          <w:rtl/>
          <w:lang w:bidi="ur-PK"/>
        </w:rPr>
        <w:t xml:space="preserve">ان چھ شعبوں </w:t>
      </w:r>
      <w:r w:rsidR="00A623CA">
        <w:rPr>
          <w:rFonts w:ascii="Jameel Noori Nastaleeq" w:hAnsi="Jameel Noori Nastaleeq" w:cs="Jameel Noori Nastaleeq" w:hint="cs"/>
          <w:sz w:val="24"/>
          <w:szCs w:val="24"/>
          <w:rtl/>
          <w:lang w:bidi="ur-PK"/>
        </w:rPr>
        <w:t xml:space="preserve">میں سے کسی بھی شعبے میں </w:t>
      </w:r>
      <w:r w:rsidR="0098551E">
        <w:rPr>
          <w:rFonts w:ascii="Jameel Noori Nastaleeq" w:hAnsi="Jameel Noori Nastaleeq" w:cs="Jameel Noori Nastaleeq" w:hint="cs"/>
          <w:sz w:val="24"/>
          <w:szCs w:val="24"/>
          <w:rtl/>
          <w:lang w:bidi="ur-PK"/>
        </w:rPr>
        <w:t>تیار کریں گے</w:t>
      </w:r>
      <w:r w:rsidR="00DC5A07">
        <w:rPr>
          <w:rFonts w:ascii="Jameel Noori Nastaleeq" w:hAnsi="Jameel Noori Nastaleeq" w:cs="Jameel Noori Nastaleeq" w:hint="cs"/>
          <w:sz w:val="24"/>
          <w:szCs w:val="24"/>
          <w:rtl/>
          <w:lang w:bidi="ur-PK"/>
        </w:rPr>
        <w:t xml:space="preserve"> جس کا فارمیٹ ویب سائٹ پر دیا گیا ہے</w:t>
      </w:r>
      <w:r w:rsidR="0098551E">
        <w:rPr>
          <w:rFonts w:ascii="Jameel Noori Nastaleeq" w:hAnsi="Jameel Noori Nastaleeq" w:cs="Jameel Noori Nastaleeq" w:hint="cs"/>
          <w:sz w:val="24"/>
          <w:szCs w:val="24"/>
          <w:rtl/>
          <w:lang w:bidi="ur-PK"/>
        </w:rPr>
        <w:t xml:space="preserve">۔ ضمیمہ نمبر </w:t>
      </w:r>
      <w:r w:rsidR="0098551E">
        <w:rPr>
          <w:rFonts w:ascii="Jameel Noori Nastaleeq" w:hAnsi="Jameel Noori Nastaleeq" w:cs="Jameel Noori Nastaleeq"/>
          <w:sz w:val="24"/>
          <w:szCs w:val="24"/>
          <w:lang w:bidi="ur-PK"/>
        </w:rPr>
        <w:t>I</w:t>
      </w:r>
      <w:r w:rsidR="0098551E">
        <w:rPr>
          <w:rFonts w:ascii="Jameel Noori Nastaleeq" w:hAnsi="Jameel Noori Nastaleeq" w:cs="Jameel Noori Nastaleeq" w:hint="cs"/>
          <w:sz w:val="24"/>
          <w:szCs w:val="24"/>
          <w:rtl/>
          <w:lang w:bidi="ur-PK"/>
        </w:rPr>
        <w:t xml:space="preserve"> میں </w:t>
      </w:r>
      <w:r w:rsidR="00446905">
        <w:rPr>
          <w:rFonts w:ascii="Jameel Noori Nastaleeq" w:hAnsi="Jameel Noori Nastaleeq" w:cs="Jameel Noori Nastaleeq" w:hint="cs"/>
          <w:sz w:val="24"/>
          <w:szCs w:val="24"/>
          <w:rtl/>
          <w:lang w:bidi="ur-PK"/>
        </w:rPr>
        <w:t xml:space="preserve">ہر شعبے کے تحت ممکنہ کاروبار کی فہرست دی گئی ہے، البتہ </w:t>
      </w:r>
      <w:r w:rsidR="00D25823">
        <w:rPr>
          <w:rFonts w:ascii="Jameel Noori Nastaleeq" w:hAnsi="Jameel Noori Nastaleeq" w:cs="Jameel Noori Nastaleeq" w:hint="cs"/>
          <w:sz w:val="24"/>
          <w:szCs w:val="24"/>
          <w:rtl/>
          <w:lang w:bidi="ur-PK"/>
        </w:rPr>
        <w:t xml:space="preserve">دیگر موزوں، اور معاشی لحاظ سے قابل عمل کاروباری آئیڈیاز </w:t>
      </w:r>
      <w:r w:rsidR="00C101FD">
        <w:rPr>
          <w:rFonts w:ascii="Jameel Noori Nastaleeq" w:hAnsi="Jameel Noori Nastaleeq" w:cs="Jameel Noori Nastaleeq" w:hint="cs"/>
          <w:sz w:val="24"/>
          <w:szCs w:val="24"/>
          <w:rtl/>
          <w:lang w:bidi="ur-PK"/>
        </w:rPr>
        <w:t>جن  کی منظوری پی ایم آئی یو سے حاصل کرنا ہو گی</w:t>
      </w:r>
      <w:r w:rsidR="00202F8F">
        <w:rPr>
          <w:rFonts w:ascii="Jameel Noori Nastaleeq" w:hAnsi="Jameel Noori Nastaleeq" w:cs="Jameel Noori Nastaleeq" w:hint="cs"/>
          <w:sz w:val="24"/>
          <w:szCs w:val="24"/>
          <w:rtl/>
          <w:lang w:bidi="ur-PK"/>
        </w:rPr>
        <w:t xml:space="preserve"> اور جن کے لئے عمدہ فزیبلٹی رپورٹ دی جائے گی، انہیں </w:t>
      </w:r>
      <w:r w:rsidR="00847AB7">
        <w:rPr>
          <w:rFonts w:ascii="Jameel Noori Nastaleeq" w:hAnsi="Jameel Noori Nastaleeq" w:cs="Jameel Noori Nastaleeq" w:hint="cs"/>
          <w:sz w:val="24"/>
          <w:szCs w:val="24"/>
          <w:rtl/>
          <w:lang w:bidi="ur-PK"/>
        </w:rPr>
        <w:t xml:space="preserve">کاروباری معاونت کی اس سہولت کے لئے زیرغور لایا جائے گا۔ </w:t>
      </w:r>
    </w:p>
    <w:p w14:paraId="05B6E8CD" w14:textId="048210C2" w:rsidR="00A62D5A" w:rsidRPr="00AD1CD0" w:rsidRDefault="00A62D5A" w:rsidP="00AD1CD0">
      <w:pPr>
        <w:bidi/>
        <w:spacing w:line="276" w:lineRule="auto"/>
        <w:jc w:val="both"/>
        <w:rPr>
          <w:rFonts w:ascii="Jameel Noori Nastaleeq" w:hAnsi="Jameel Noori Nastaleeq" w:cs="Jameel Noori Nastaleeq"/>
          <w:sz w:val="24"/>
          <w:szCs w:val="24"/>
        </w:rPr>
      </w:pPr>
    </w:p>
    <w:p w14:paraId="0EA4BF75" w14:textId="31EC4781" w:rsidR="005D2A56" w:rsidRPr="00AD1CD0" w:rsidRDefault="006E5E92" w:rsidP="00AD1CD0">
      <w:pPr>
        <w:pStyle w:val="09bLevel02"/>
        <w:numPr>
          <w:ilvl w:val="0"/>
          <w:numId w:val="20"/>
        </w:numPr>
        <w:bidi/>
        <w:spacing w:line="276" w:lineRule="auto"/>
        <w:rPr>
          <w:rFonts w:ascii="Jameel Noori Nastaleeq" w:hAnsi="Jameel Noori Nastaleeq" w:cs="Jameel Noori Nastaleeq"/>
          <w:sz w:val="24"/>
          <w:szCs w:val="24"/>
        </w:rPr>
      </w:pPr>
      <w:bookmarkStart w:id="12" w:name="_Toc134454681"/>
      <w:r>
        <w:rPr>
          <w:rFonts w:ascii="Jameel Noori Nastaleeq" w:hAnsi="Jameel Noori Nastaleeq" w:cs="Jameel Noori Nastaleeq" w:hint="cs"/>
          <w:b w:val="0"/>
          <w:bCs/>
          <w:sz w:val="24"/>
          <w:szCs w:val="24"/>
          <w:rtl/>
        </w:rPr>
        <w:lastRenderedPageBreak/>
        <w:t xml:space="preserve">گرانٹ کی کارروائی </w:t>
      </w:r>
      <w:bookmarkEnd w:id="12"/>
      <w:r w:rsidR="005F5C97">
        <w:rPr>
          <w:rFonts w:ascii="Jameel Noori Nastaleeq" w:hAnsi="Jameel Noori Nastaleeq" w:cs="Jameel Noori Nastaleeq" w:hint="cs"/>
          <w:b w:val="0"/>
          <w:bCs/>
          <w:sz w:val="24"/>
          <w:szCs w:val="24"/>
          <w:rtl/>
        </w:rPr>
        <w:t xml:space="preserve"> کا عملی مدار</w:t>
      </w:r>
    </w:p>
    <w:p w14:paraId="7F6D0522" w14:textId="70DD5739" w:rsidR="005D2A56" w:rsidRPr="00AD1CD0" w:rsidRDefault="00B3263B" w:rsidP="00AD1CD0">
      <w:pPr>
        <w:bidi/>
        <w:spacing w:line="276" w:lineRule="auto"/>
        <w:jc w:val="both"/>
        <w:rPr>
          <w:rFonts w:ascii="Jameel Noori Nastaleeq" w:hAnsi="Jameel Noori Nastaleeq" w:cs="Jameel Noori Nastaleeq"/>
          <w:sz w:val="24"/>
          <w:szCs w:val="24"/>
        </w:rPr>
      </w:pPr>
      <w:r w:rsidRPr="00AD1CD0">
        <w:rPr>
          <w:rFonts w:ascii="Jameel Noori Nastaleeq" w:hAnsi="Jameel Noori Nastaleeq" w:cs="Jameel Noori Nastaleeq"/>
          <w:noProof/>
          <w:sz w:val="24"/>
          <w:szCs w:val="24"/>
        </w:rPr>
        <w:drawing>
          <wp:anchor distT="0" distB="0" distL="114300" distR="114300" simplePos="0" relativeHeight="251658240" behindDoc="0" locked="0" layoutInCell="1" allowOverlap="1" wp14:anchorId="284FBE5A" wp14:editId="533C989A">
            <wp:simplePos x="0" y="0"/>
            <wp:positionH relativeFrom="column">
              <wp:posOffset>-426720</wp:posOffset>
            </wp:positionH>
            <wp:positionV relativeFrom="paragraph">
              <wp:posOffset>301625</wp:posOffset>
            </wp:positionV>
            <wp:extent cx="6537960" cy="2999105"/>
            <wp:effectExtent l="0" t="0" r="0" b="8699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r w:rsidR="003C20D5">
        <w:rPr>
          <w:rFonts w:ascii="Jameel Noori Nastaleeq" w:hAnsi="Jameel Noori Nastaleeq" w:cs="Jameel Noori Nastaleeq" w:hint="cs"/>
          <w:sz w:val="24"/>
          <w:szCs w:val="24"/>
          <w:rtl/>
        </w:rPr>
        <w:t xml:space="preserve">گرانٹ کی کارروائی کی ترتیب کچھ اس طرح ہو گی: </w:t>
      </w:r>
    </w:p>
    <w:p w14:paraId="2339884A" w14:textId="2C7AE5A7" w:rsidR="000C71AE" w:rsidRPr="00AD1CD0" w:rsidRDefault="000C71AE" w:rsidP="00AD1CD0">
      <w:pPr>
        <w:bidi/>
        <w:spacing w:line="276" w:lineRule="auto"/>
        <w:jc w:val="both"/>
        <w:rPr>
          <w:rFonts w:ascii="Jameel Noori Nastaleeq" w:hAnsi="Jameel Noori Nastaleeq" w:cs="Jameel Noori Nastaleeq"/>
          <w:sz w:val="24"/>
          <w:szCs w:val="24"/>
        </w:rPr>
      </w:pPr>
    </w:p>
    <w:p w14:paraId="5E81BA2F" w14:textId="0C8A77F6" w:rsidR="00B402E2" w:rsidRPr="00AD1CD0" w:rsidRDefault="0066153F" w:rsidP="00AD1CD0">
      <w:pPr>
        <w:pStyle w:val="09bLevel02"/>
        <w:numPr>
          <w:ilvl w:val="0"/>
          <w:numId w:val="20"/>
        </w:numPr>
        <w:bidi/>
        <w:spacing w:line="276" w:lineRule="auto"/>
        <w:rPr>
          <w:rFonts w:ascii="Jameel Noori Nastaleeq" w:hAnsi="Jameel Noori Nastaleeq" w:cs="Jameel Noori Nastaleeq"/>
          <w:sz w:val="24"/>
          <w:szCs w:val="24"/>
        </w:rPr>
      </w:pPr>
      <w:bookmarkStart w:id="13" w:name="_Toc134454685"/>
      <w:r>
        <w:rPr>
          <w:rFonts w:ascii="Jameel Noori Nastaleeq" w:hAnsi="Jameel Noori Nastaleeq" w:cs="Jameel Noori Nastaleeq" w:hint="cs"/>
          <w:b w:val="0"/>
          <w:bCs/>
          <w:sz w:val="24"/>
          <w:szCs w:val="24"/>
          <w:rtl/>
        </w:rPr>
        <w:t xml:space="preserve">کاروبار میں معاونت کی سہولت پر عملدرآمد اور نگرانی </w:t>
      </w:r>
      <w:bookmarkEnd w:id="13"/>
    </w:p>
    <w:p w14:paraId="31D0744B" w14:textId="505B4ADE" w:rsidR="00B402E2" w:rsidRDefault="00481229" w:rsidP="006E73E0">
      <w:pPr>
        <w:pStyle w:val="NoSpacing"/>
        <w:numPr>
          <w:ilvl w:val="0"/>
          <w:numId w:val="30"/>
        </w:numPr>
        <w:bidi/>
        <w:jc w:val="both"/>
        <w:rPr>
          <w:rFonts w:ascii="Jameel Noori Nastaleeq" w:hAnsi="Jameel Noori Nastaleeq" w:cs="Jameel Noori Nastaleeq"/>
          <w:sz w:val="24"/>
          <w:szCs w:val="24"/>
        </w:rPr>
      </w:pPr>
      <w:r w:rsidRPr="004D32B6">
        <w:rPr>
          <w:rFonts w:ascii="Jameel Noori Nastaleeq" w:hAnsi="Jameel Noori Nastaleeq" w:cs="Jameel Noori Nastaleeq" w:hint="cs"/>
          <w:sz w:val="24"/>
          <w:szCs w:val="24"/>
          <w:rtl/>
        </w:rPr>
        <w:t xml:space="preserve">گرانٹی بی ایس ایف کی منظورشدہ تجویز پر عملدرآمد کریں گے اور اس سلسلے میں </w:t>
      </w:r>
      <w:r w:rsidR="005F5C97">
        <w:rPr>
          <w:rFonts w:ascii="Jameel Noori Nastaleeq" w:hAnsi="Jameel Noori Nastaleeq" w:cs="Jameel Noori Nastaleeq" w:hint="cs"/>
          <w:sz w:val="24"/>
          <w:szCs w:val="24"/>
          <w:rtl/>
        </w:rPr>
        <w:t xml:space="preserve">خریداری </w:t>
      </w:r>
      <w:r w:rsidRPr="004D32B6">
        <w:rPr>
          <w:rFonts w:ascii="Jameel Noori Nastaleeq" w:hAnsi="Jameel Noori Nastaleeq" w:cs="Jameel Noori Nastaleeq" w:hint="cs"/>
          <w:sz w:val="24"/>
          <w:szCs w:val="24"/>
          <w:rtl/>
        </w:rPr>
        <w:t xml:space="preserve">کے رہنما اصولوں </w:t>
      </w:r>
      <w:r w:rsidRPr="004D32B6">
        <w:rPr>
          <w:rFonts w:ascii="Jameel Noori Nastaleeq" w:hAnsi="Jameel Noori Nastaleeq" w:cs="Jameel Noori Nastaleeq"/>
          <w:sz w:val="24"/>
          <w:szCs w:val="24"/>
        </w:rPr>
        <w:t>(Procurement Guidelines)</w:t>
      </w:r>
      <w:r w:rsidRPr="004D32B6">
        <w:rPr>
          <w:rFonts w:ascii="Jameel Noori Nastaleeq" w:hAnsi="Jameel Noori Nastaleeq" w:cs="Jameel Noori Nastaleeq" w:hint="cs"/>
          <w:sz w:val="24"/>
          <w:szCs w:val="24"/>
          <w:rtl/>
          <w:lang w:bidi="ur-PK"/>
        </w:rPr>
        <w:t xml:space="preserve">، کنسلٹنٹس کے رہنما اصولوں </w:t>
      </w:r>
      <w:r w:rsidRPr="004D32B6">
        <w:rPr>
          <w:rFonts w:ascii="Jameel Noori Nastaleeq" w:hAnsi="Jameel Noori Nastaleeq" w:cs="Jameel Noori Nastaleeq"/>
          <w:sz w:val="24"/>
          <w:szCs w:val="24"/>
          <w:lang w:bidi="ur-PK"/>
        </w:rPr>
        <w:t>(Consultants Guidelines)</w:t>
      </w:r>
      <w:r w:rsidRPr="004D32B6">
        <w:rPr>
          <w:rFonts w:ascii="Jameel Noori Nastaleeq" w:hAnsi="Jameel Noori Nastaleeq" w:cs="Jameel Noori Nastaleeq" w:hint="cs"/>
          <w:sz w:val="24"/>
          <w:szCs w:val="24"/>
          <w:rtl/>
          <w:lang w:bidi="ur-PK"/>
        </w:rPr>
        <w:t xml:space="preserve"> اور انٹی کرپشن </w:t>
      </w:r>
      <w:r w:rsidR="004D32B6" w:rsidRPr="004D32B6">
        <w:rPr>
          <w:rFonts w:ascii="Jameel Noori Nastaleeq" w:hAnsi="Jameel Noori Nastaleeq" w:cs="Jameel Noori Nastaleeq" w:hint="cs"/>
          <w:sz w:val="24"/>
          <w:szCs w:val="24"/>
          <w:rtl/>
          <w:lang w:bidi="ur-PK"/>
        </w:rPr>
        <w:t xml:space="preserve">کے رہنما اصولوں </w:t>
      </w:r>
      <w:r w:rsidR="004D32B6" w:rsidRPr="004D32B6">
        <w:rPr>
          <w:rFonts w:ascii="Jameel Noori Nastaleeq" w:hAnsi="Jameel Noori Nastaleeq" w:cs="Jameel Noori Nastaleeq"/>
          <w:sz w:val="24"/>
          <w:szCs w:val="24"/>
          <w:lang w:bidi="ur-PK"/>
        </w:rPr>
        <w:t>(Anti-corruption Guidelines)</w:t>
      </w:r>
      <w:r w:rsidR="004D32B6" w:rsidRPr="004D32B6">
        <w:rPr>
          <w:rFonts w:ascii="Jameel Noori Nastaleeq" w:hAnsi="Jameel Noori Nastaleeq" w:cs="Jameel Noori Nastaleeq" w:hint="cs"/>
          <w:sz w:val="24"/>
          <w:szCs w:val="24"/>
          <w:rtl/>
          <w:lang w:bidi="ur-PK"/>
        </w:rPr>
        <w:t xml:space="preserve"> کی پاسداری کی جائے گی۔ </w:t>
      </w:r>
    </w:p>
    <w:p w14:paraId="250A2535" w14:textId="17E84450" w:rsidR="00B402E2" w:rsidRDefault="004D32B6" w:rsidP="00AE0CB2">
      <w:pPr>
        <w:pStyle w:val="NoSpacing"/>
        <w:numPr>
          <w:ilvl w:val="0"/>
          <w:numId w:val="30"/>
        </w:numPr>
        <w:bidi/>
        <w:jc w:val="both"/>
        <w:rPr>
          <w:rFonts w:ascii="Jameel Noori Nastaleeq" w:hAnsi="Jameel Noori Nastaleeq" w:cs="Jameel Noori Nastaleeq"/>
          <w:sz w:val="24"/>
          <w:szCs w:val="24"/>
        </w:rPr>
      </w:pPr>
      <w:r w:rsidRPr="005A09A3">
        <w:rPr>
          <w:rFonts w:ascii="Jameel Noori Nastaleeq" w:hAnsi="Jameel Noori Nastaleeq" w:cs="Jameel Noori Nastaleeq" w:hint="cs"/>
          <w:sz w:val="24"/>
          <w:szCs w:val="24"/>
          <w:rtl/>
          <w:lang w:bidi="ur-PK"/>
        </w:rPr>
        <w:t xml:space="preserve">گرانٹی </w:t>
      </w:r>
      <w:r w:rsidR="005A09A3" w:rsidRPr="005A09A3">
        <w:rPr>
          <w:rFonts w:ascii="Jameel Noori Nastaleeq" w:hAnsi="Jameel Noori Nastaleeq" w:cs="Jameel Noori Nastaleeq" w:hint="cs"/>
          <w:sz w:val="24"/>
          <w:szCs w:val="24"/>
          <w:rtl/>
          <w:lang w:bidi="ur-PK"/>
        </w:rPr>
        <w:t xml:space="preserve">ایسے طریقہ ہائے کار طے کریں گے اور/ یا مرتب کریں گے جن کے تحت پراجیکٹ پر عملدرآمد کرنے والا ادارہ </w:t>
      </w:r>
      <w:r w:rsidR="005A09A3" w:rsidRPr="005A09A3">
        <w:rPr>
          <w:rFonts w:ascii="Jameel Noori Nastaleeq" w:hAnsi="Jameel Noori Nastaleeq" w:cs="Jameel Noori Nastaleeq"/>
          <w:sz w:val="24"/>
          <w:szCs w:val="24"/>
          <w:lang w:bidi="ur-PK"/>
        </w:rPr>
        <w:t>(Project Implementing Entity)</w:t>
      </w:r>
      <w:r w:rsidR="005A09A3" w:rsidRPr="005A09A3">
        <w:rPr>
          <w:rFonts w:ascii="Jameel Noori Nastaleeq" w:hAnsi="Jameel Noori Nastaleeq" w:cs="Jameel Noori Nastaleeq" w:hint="cs"/>
          <w:sz w:val="24"/>
          <w:szCs w:val="24"/>
          <w:rtl/>
          <w:lang w:bidi="ur-PK"/>
        </w:rPr>
        <w:t xml:space="preserve"> اور/ یا اس کے ملحقہ ادارے گرانٹی کی جانب سے بی ایس ایف پر لگائے گئے سرمایہ کے حوالے سے سپروژن اور </w:t>
      </w:r>
      <w:r w:rsidR="0018257D">
        <w:rPr>
          <w:rFonts w:ascii="Jameel Noori Nastaleeq" w:hAnsi="Jameel Noori Nastaleeq" w:cs="Jameel Noori Nastaleeq" w:hint="cs"/>
          <w:sz w:val="24"/>
          <w:szCs w:val="24"/>
          <w:rtl/>
          <w:lang w:bidi="ur-PK"/>
        </w:rPr>
        <w:t>مانیٹرنگ ی</w:t>
      </w:r>
      <w:r w:rsidR="00386D56">
        <w:rPr>
          <w:rFonts w:ascii="Jameel Noori Nastaleeq" w:hAnsi="Jameel Noori Nastaleeq" w:cs="Jameel Noori Nastaleeq" w:hint="cs"/>
          <w:sz w:val="24"/>
          <w:szCs w:val="24"/>
          <w:rtl/>
          <w:lang w:bidi="ur-PK"/>
        </w:rPr>
        <w:t xml:space="preserve">عنی </w:t>
      </w:r>
      <w:r w:rsidR="005A09A3" w:rsidRPr="005A09A3">
        <w:rPr>
          <w:rFonts w:ascii="Jameel Noori Nastaleeq" w:hAnsi="Jameel Noori Nastaleeq" w:cs="Jameel Noori Nastaleeq" w:hint="cs"/>
          <w:sz w:val="24"/>
          <w:szCs w:val="24"/>
          <w:rtl/>
          <w:lang w:bidi="ur-PK"/>
        </w:rPr>
        <w:t xml:space="preserve">نگرانی کی سرگرمیوں پر کام کر سکیں، </w:t>
      </w:r>
      <w:r w:rsidR="009933B7">
        <w:rPr>
          <w:rFonts w:ascii="Jameel Noori Nastaleeq" w:hAnsi="Jameel Noori Nastaleeq" w:cs="Jameel Noori Nastaleeq" w:hint="cs"/>
          <w:sz w:val="24"/>
          <w:szCs w:val="24"/>
          <w:rtl/>
          <w:lang w:bidi="ur-PK"/>
        </w:rPr>
        <w:t>جو بھی معاملہ ہو</w:t>
      </w:r>
      <w:r w:rsidR="005A09A3" w:rsidRPr="005A09A3">
        <w:rPr>
          <w:rFonts w:ascii="Jameel Noori Nastaleeq" w:hAnsi="Jameel Noori Nastaleeq" w:cs="Jameel Noori Nastaleeq" w:hint="cs"/>
          <w:sz w:val="24"/>
          <w:szCs w:val="24"/>
          <w:rtl/>
          <w:lang w:bidi="ur-PK"/>
        </w:rPr>
        <w:t xml:space="preserve">۔ </w:t>
      </w:r>
    </w:p>
    <w:p w14:paraId="1142326E" w14:textId="4FDF13A8" w:rsidR="00B402E2" w:rsidRDefault="00BE199A" w:rsidP="005D2E18">
      <w:pPr>
        <w:pStyle w:val="NoSpacing"/>
        <w:numPr>
          <w:ilvl w:val="0"/>
          <w:numId w:val="30"/>
        </w:numPr>
        <w:bidi/>
        <w:jc w:val="both"/>
        <w:rPr>
          <w:rFonts w:ascii="Jameel Noori Nastaleeq" w:hAnsi="Jameel Noori Nastaleeq" w:cs="Jameel Noori Nastaleeq"/>
          <w:sz w:val="24"/>
          <w:szCs w:val="24"/>
        </w:rPr>
      </w:pPr>
      <w:r w:rsidRPr="00BE199A">
        <w:rPr>
          <w:rFonts w:ascii="Jameel Noori Nastaleeq" w:hAnsi="Jameel Noori Nastaleeq" w:cs="Jameel Noori Nastaleeq" w:hint="cs"/>
          <w:sz w:val="24"/>
          <w:szCs w:val="24"/>
          <w:rtl/>
          <w:lang w:bidi="ur-PK"/>
        </w:rPr>
        <w:t xml:space="preserve">گرانٹی بی ایس ایف کے سرمایہ کے حوالے سے وہ تمام معلومات تیار کر کے پراجیکٹ پر عملدرآمد کرنے والے ادارے اور/ یا اس کے ملحقہ اداروں کو فراہم کریں گے جن کا تقاضا پراجیکٹ پر عملدرآمد کرنے والے ادارے اور/ یا اس کے ملحقہ اداروں کی جانب سے معقول انداز میں کیا جائے۔ </w:t>
      </w:r>
    </w:p>
    <w:p w14:paraId="33956713" w14:textId="65B8B73F" w:rsidR="00B402E2" w:rsidRDefault="00971DE9" w:rsidP="00E13899">
      <w:pPr>
        <w:pStyle w:val="NoSpacing"/>
        <w:numPr>
          <w:ilvl w:val="0"/>
          <w:numId w:val="30"/>
        </w:numPr>
        <w:bidi/>
        <w:jc w:val="both"/>
        <w:rPr>
          <w:rFonts w:ascii="Jameel Noori Nastaleeq" w:hAnsi="Jameel Noori Nastaleeq" w:cs="Jameel Noori Nastaleeq"/>
          <w:sz w:val="24"/>
          <w:szCs w:val="24"/>
        </w:rPr>
      </w:pPr>
      <w:r w:rsidRPr="00CC51AF">
        <w:rPr>
          <w:rFonts w:ascii="Jameel Noori Nastaleeq" w:hAnsi="Jameel Noori Nastaleeq" w:cs="Jameel Noori Nastaleeq" w:hint="cs"/>
          <w:sz w:val="24"/>
          <w:szCs w:val="24"/>
          <w:rtl/>
          <w:lang w:bidi="ur-PK"/>
        </w:rPr>
        <w:t xml:space="preserve">گرانٹی </w:t>
      </w:r>
      <w:r w:rsidR="009933B7" w:rsidRPr="00CC51AF">
        <w:rPr>
          <w:rFonts w:ascii="Jameel Noori Nastaleeq" w:hAnsi="Jameel Noori Nastaleeq" w:cs="Jameel Noori Nastaleeq" w:hint="cs"/>
          <w:sz w:val="24"/>
          <w:szCs w:val="24"/>
          <w:rtl/>
          <w:lang w:bidi="ur-PK"/>
        </w:rPr>
        <w:t>وہ تمام ریکارڈ اور اکاؤنٹس، اکاؤنٹنگ کے عمدہ مروجہ طریقوں کے مطابق مرتب کریں گے جن میں بی ایس ایف پر عملدرآمد کے سلسلے میں ہونے والی عملی سرگرمیوں، وسائل اور ان پر اٹھنے والے اخراجات کو ظاہر کیا جائے گا، جو بھی معاملہ ہو</w:t>
      </w:r>
      <w:r w:rsidR="007D4591" w:rsidRPr="00CC51AF">
        <w:rPr>
          <w:rFonts w:ascii="Jameel Noori Nastaleeq" w:hAnsi="Jameel Noori Nastaleeq" w:cs="Jameel Noori Nastaleeq" w:hint="cs"/>
          <w:sz w:val="24"/>
          <w:szCs w:val="24"/>
          <w:rtl/>
          <w:lang w:bidi="ur-PK"/>
        </w:rPr>
        <w:t xml:space="preserve">، اور پراجیکٹ پر عملدرآمد کرنے والے ادارے یا اس کے ملحقہ اداروں کی درخواست پر </w:t>
      </w:r>
      <w:r w:rsidR="00DB2975" w:rsidRPr="00CC51AF">
        <w:rPr>
          <w:rFonts w:ascii="Jameel Noori Nastaleeq" w:hAnsi="Jameel Noori Nastaleeq" w:cs="Jameel Noori Nastaleeq" w:hint="cs"/>
          <w:sz w:val="24"/>
          <w:szCs w:val="24"/>
          <w:rtl/>
          <w:lang w:bidi="ur-PK"/>
        </w:rPr>
        <w:t xml:space="preserve">اس ریکارڈ اور اکاؤنٹس کا آڈٹ </w:t>
      </w:r>
      <w:r w:rsidR="00A1130B" w:rsidRPr="00CC51AF">
        <w:rPr>
          <w:rFonts w:ascii="Jameel Noori Nastaleeq" w:hAnsi="Jameel Noori Nastaleeq" w:cs="Jameel Noori Nastaleeq" w:hint="cs"/>
          <w:sz w:val="24"/>
          <w:szCs w:val="24"/>
          <w:rtl/>
          <w:lang w:bidi="ur-PK"/>
        </w:rPr>
        <w:t xml:space="preserve">کرائیں گے جو </w:t>
      </w:r>
      <w:r w:rsidR="00CC51AF" w:rsidRPr="00CC51AF">
        <w:rPr>
          <w:rFonts w:ascii="Jameel Noori Nastaleeq" w:hAnsi="Jameel Noori Nastaleeq" w:cs="Jameel Noori Nastaleeq" w:hint="cs"/>
          <w:sz w:val="24"/>
          <w:szCs w:val="24"/>
          <w:rtl/>
          <w:lang w:bidi="ur-PK"/>
        </w:rPr>
        <w:t xml:space="preserve">کسی آزاد آڈیٹر کی طرف سے عام طور پر اپنائے جانے والے آڈٹ کے موزوں اصولوں کے مطابق ہوں۔ </w:t>
      </w:r>
    </w:p>
    <w:p w14:paraId="05A017D3" w14:textId="6B028C46" w:rsidR="00B402E2" w:rsidRDefault="00B310AD" w:rsidP="005752C6">
      <w:pPr>
        <w:pStyle w:val="NoSpacing"/>
        <w:numPr>
          <w:ilvl w:val="0"/>
          <w:numId w:val="30"/>
        </w:numPr>
        <w:bidi/>
        <w:jc w:val="both"/>
        <w:rPr>
          <w:rFonts w:ascii="Jameel Noori Nastaleeq" w:hAnsi="Jameel Noori Nastaleeq" w:cs="Jameel Noori Nastaleeq"/>
          <w:sz w:val="24"/>
          <w:szCs w:val="24"/>
        </w:rPr>
      </w:pPr>
      <w:r w:rsidRPr="00937854">
        <w:rPr>
          <w:rFonts w:ascii="Jameel Noori Nastaleeq" w:hAnsi="Jameel Noori Nastaleeq" w:cs="Jameel Noori Nastaleeq" w:hint="cs"/>
          <w:sz w:val="24"/>
          <w:szCs w:val="24"/>
          <w:rtl/>
          <w:lang w:bidi="ur-PK"/>
        </w:rPr>
        <w:t xml:space="preserve">گرانٹی کو بی ایس ایف پر عملدرآمد کے سلسلے میں پراجیکٹ پر عملدرآمد کرنے والے ادارے اور/ یا اس کے ملحقہ اداروں کی </w:t>
      </w:r>
      <w:r w:rsidR="00B24E5C" w:rsidRPr="00937854">
        <w:rPr>
          <w:rFonts w:ascii="Jameel Noori Nastaleeq" w:hAnsi="Jameel Noori Nastaleeq" w:cs="Jameel Noori Nastaleeq" w:hint="cs"/>
          <w:sz w:val="24"/>
          <w:szCs w:val="24"/>
          <w:rtl/>
          <w:lang w:bidi="ur-PK"/>
        </w:rPr>
        <w:t xml:space="preserve">جانب سے </w:t>
      </w:r>
      <w:r w:rsidR="00937854" w:rsidRPr="00937854">
        <w:rPr>
          <w:rFonts w:ascii="Jameel Noori Nastaleeq" w:hAnsi="Jameel Noori Nastaleeq" w:cs="Jameel Noori Nastaleeq" w:hint="cs"/>
          <w:sz w:val="24"/>
          <w:szCs w:val="24"/>
          <w:rtl/>
          <w:lang w:bidi="ur-PK"/>
        </w:rPr>
        <w:t xml:space="preserve">بلاترتیب اور/ یا غیراعلانیہ عملی یا دستاویزی معائنوں پر کوئی اعتراض نہیں ہو گا۔ </w:t>
      </w:r>
    </w:p>
    <w:p w14:paraId="69BEBDE9" w14:textId="75E924D3" w:rsidR="00B402E2" w:rsidRDefault="00601B7E" w:rsidP="00B83C3C">
      <w:pPr>
        <w:pStyle w:val="NoSpacing"/>
        <w:numPr>
          <w:ilvl w:val="0"/>
          <w:numId w:val="30"/>
        </w:numPr>
        <w:bidi/>
        <w:jc w:val="both"/>
        <w:rPr>
          <w:rFonts w:ascii="Jameel Noori Nastaleeq" w:hAnsi="Jameel Noori Nastaleeq" w:cs="Jameel Noori Nastaleeq"/>
          <w:sz w:val="24"/>
          <w:szCs w:val="24"/>
        </w:rPr>
      </w:pPr>
      <w:r w:rsidRPr="00551124">
        <w:rPr>
          <w:rFonts w:ascii="Jameel Noori Nastaleeq" w:hAnsi="Jameel Noori Nastaleeq" w:cs="Jameel Noori Nastaleeq" w:hint="cs"/>
          <w:sz w:val="24"/>
          <w:szCs w:val="24"/>
          <w:rtl/>
          <w:lang w:bidi="ur-PK"/>
        </w:rPr>
        <w:t xml:space="preserve">اگر بی ایس ایف تجویز کی چھان بین کے دوران پراجیکٹ </w:t>
      </w:r>
      <w:r w:rsidR="009B45D4" w:rsidRPr="00551124">
        <w:rPr>
          <w:rFonts w:ascii="Jameel Noori Nastaleeq" w:hAnsi="Jameel Noori Nastaleeq" w:cs="Jameel Noori Nastaleeq" w:hint="cs"/>
          <w:sz w:val="24"/>
          <w:szCs w:val="24"/>
          <w:rtl/>
          <w:lang w:bidi="ur-PK"/>
        </w:rPr>
        <w:t>پر عملدرآمد کرنے وال</w:t>
      </w:r>
      <w:r w:rsidR="00AE1F4D">
        <w:rPr>
          <w:rFonts w:ascii="Jameel Noori Nastaleeq" w:hAnsi="Jameel Noori Nastaleeq" w:cs="Jameel Noori Nastaleeq" w:hint="cs"/>
          <w:sz w:val="24"/>
          <w:szCs w:val="24"/>
          <w:rtl/>
          <w:lang w:bidi="ur-PK"/>
        </w:rPr>
        <w:t xml:space="preserve">ا ادارہ طے کر دے، </w:t>
      </w:r>
      <w:r w:rsidR="007042FD" w:rsidRPr="00551124">
        <w:rPr>
          <w:rFonts w:ascii="Jameel Noori Nastaleeq" w:hAnsi="Jameel Noori Nastaleeq" w:cs="Jameel Noori Nastaleeq" w:hint="cs"/>
          <w:sz w:val="24"/>
          <w:szCs w:val="24"/>
          <w:rtl/>
          <w:lang w:bidi="ur-PK"/>
        </w:rPr>
        <w:t xml:space="preserve">جو بھی معاملہ ہو، </w:t>
      </w:r>
      <w:r w:rsidR="009A08A1" w:rsidRPr="00551124">
        <w:rPr>
          <w:rFonts w:ascii="Jameel Noori Nastaleeq" w:hAnsi="Jameel Noori Nastaleeq" w:cs="Jameel Noori Nastaleeq" w:hint="cs"/>
          <w:sz w:val="24"/>
          <w:szCs w:val="24"/>
          <w:rtl/>
          <w:lang w:bidi="ur-PK"/>
        </w:rPr>
        <w:t xml:space="preserve">تو </w:t>
      </w:r>
      <w:r w:rsidR="004E5141" w:rsidRPr="00551124">
        <w:rPr>
          <w:rFonts w:ascii="Jameel Noori Nastaleeq" w:hAnsi="Jameel Noori Nastaleeq" w:cs="Jameel Noori Nastaleeq" w:hint="cs"/>
          <w:sz w:val="24"/>
          <w:szCs w:val="24"/>
          <w:rtl/>
          <w:lang w:bidi="ur-PK"/>
        </w:rPr>
        <w:t xml:space="preserve">گرانٹی </w:t>
      </w:r>
      <w:r w:rsidR="000826B5" w:rsidRPr="00551124">
        <w:rPr>
          <w:rFonts w:ascii="Jameel Noori Nastaleeq" w:hAnsi="Jameel Noori Nastaleeq" w:cs="Jameel Noori Nastaleeq" w:hint="cs"/>
          <w:sz w:val="24"/>
          <w:szCs w:val="24"/>
          <w:rtl/>
          <w:lang w:bidi="ur-PK"/>
        </w:rPr>
        <w:t xml:space="preserve">کو اس تجویز پر </w:t>
      </w:r>
      <w:r w:rsidR="00F761D1">
        <w:rPr>
          <w:rFonts w:ascii="Jameel Noori Nastaleeq" w:hAnsi="Jameel Noori Nastaleeq" w:cs="Jameel Noori Nastaleeq" w:hint="cs"/>
          <w:sz w:val="24"/>
          <w:szCs w:val="24"/>
          <w:rtl/>
          <w:lang w:bidi="ur-PK"/>
        </w:rPr>
        <w:t xml:space="preserve">تیار شدہ حفاظتی اقدامات کی دستاویزات کے مطابق عمل کرنا ہو گا اور </w:t>
      </w:r>
      <w:r w:rsidR="00DC6C98">
        <w:rPr>
          <w:rFonts w:ascii="Jameel Noori Nastaleeq" w:hAnsi="Jameel Noori Nastaleeq" w:cs="Jameel Noori Nastaleeq" w:hint="cs"/>
          <w:sz w:val="24"/>
          <w:szCs w:val="24"/>
          <w:rtl/>
          <w:lang w:bidi="ur-PK"/>
        </w:rPr>
        <w:t xml:space="preserve">یہ اسی طرح لاگو ہوں گی جس طرح یہ دستاویزات تیار کی گئی ہوں گی اور </w:t>
      </w:r>
      <w:r w:rsidR="00E47979">
        <w:rPr>
          <w:rFonts w:ascii="Jameel Noori Nastaleeq" w:hAnsi="Jameel Noori Nastaleeq" w:cs="Jameel Noori Nastaleeq" w:hint="cs"/>
          <w:sz w:val="24"/>
          <w:szCs w:val="24"/>
          <w:rtl/>
          <w:lang w:bidi="ur-PK"/>
        </w:rPr>
        <w:t xml:space="preserve">شراکتی </w:t>
      </w:r>
      <w:r w:rsidR="00DC6C98">
        <w:rPr>
          <w:rFonts w:ascii="Jameel Noori Nastaleeq" w:hAnsi="Jameel Noori Nastaleeq" w:cs="Jameel Noori Nastaleeq" w:hint="cs"/>
          <w:sz w:val="24"/>
          <w:szCs w:val="24"/>
          <w:rtl/>
          <w:lang w:bidi="ur-PK"/>
        </w:rPr>
        <w:t xml:space="preserve">گرانٹ کے اجراء سے قبل بتایا گیا ہو گا۔ </w:t>
      </w:r>
    </w:p>
    <w:p w14:paraId="7584069E" w14:textId="77777777" w:rsidR="003025AC" w:rsidRDefault="007A3D05" w:rsidP="00747175">
      <w:pPr>
        <w:pStyle w:val="NoSpacing"/>
        <w:numPr>
          <w:ilvl w:val="0"/>
          <w:numId w:val="30"/>
        </w:numPr>
        <w:bidi/>
        <w:jc w:val="both"/>
        <w:rPr>
          <w:rFonts w:ascii="Jameel Noori Nastaleeq" w:hAnsi="Jameel Noori Nastaleeq" w:cs="Jameel Noori Nastaleeq"/>
          <w:sz w:val="24"/>
          <w:szCs w:val="24"/>
        </w:rPr>
      </w:pPr>
      <w:r w:rsidRPr="003025AC">
        <w:rPr>
          <w:rFonts w:ascii="Jameel Noori Nastaleeq" w:hAnsi="Jameel Noori Nastaleeq" w:cs="Jameel Noori Nastaleeq" w:hint="cs"/>
          <w:sz w:val="24"/>
          <w:szCs w:val="24"/>
          <w:rtl/>
          <w:lang w:bidi="ur-PK"/>
        </w:rPr>
        <w:lastRenderedPageBreak/>
        <w:t xml:space="preserve">اگر بی ایس ایف کی تجویز پر پارٹنرشپ کی شکل میں عملدرآمد ہونا ہو تو بی ایس ایف میں شامل تمام پارٹنرز </w:t>
      </w:r>
      <w:r w:rsidR="006901F2" w:rsidRPr="003025AC">
        <w:rPr>
          <w:rFonts w:ascii="Jameel Noori Nastaleeq" w:hAnsi="Jameel Noori Nastaleeq" w:cs="Jameel Noori Nastaleeq" w:hint="cs"/>
          <w:sz w:val="24"/>
          <w:szCs w:val="24"/>
          <w:rtl/>
          <w:lang w:bidi="ur-PK"/>
        </w:rPr>
        <w:t xml:space="preserve">مشترکہ حیثیت میں </w:t>
      </w:r>
      <w:r w:rsidRPr="003025AC">
        <w:rPr>
          <w:rFonts w:ascii="Jameel Noori Nastaleeq" w:hAnsi="Jameel Noori Nastaleeq" w:cs="Jameel Noori Nastaleeq" w:hint="cs"/>
          <w:sz w:val="24"/>
          <w:szCs w:val="24"/>
          <w:rtl/>
          <w:lang w:bidi="ur-PK"/>
        </w:rPr>
        <w:t xml:space="preserve">میچنگ گرانٹ کے معاہدے میں بیان کی گئی </w:t>
      </w:r>
      <w:r w:rsidR="006901F2" w:rsidRPr="003025AC">
        <w:rPr>
          <w:rFonts w:ascii="Jameel Noori Nastaleeq" w:hAnsi="Jameel Noori Nastaleeq" w:cs="Jameel Noori Nastaleeq" w:hint="cs"/>
          <w:sz w:val="24"/>
          <w:szCs w:val="24"/>
          <w:rtl/>
          <w:lang w:bidi="ur-PK"/>
        </w:rPr>
        <w:t xml:space="preserve">تمام ذمہ داریوں اور شرائط </w:t>
      </w:r>
      <w:r w:rsidR="003025AC" w:rsidRPr="003025AC">
        <w:rPr>
          <w:rFonts w:ascii="Jameel Noori Nastaleeq" w:hAnsi="Jameel Noori Nastaleeq" w:cs="Jameel Noori Nastaleeq" w:hint="cs"/>
          <w:sz w:val="24"/>
          <w:szCs w:val="24"/>
          <w:rtl/>
          <w:lang w:bidi="ur-PK"/>
        </w:rPr>
        <w:t>کے پابندتصور کئے جائیں گے۔</w:t>
      </w:r>
    </w:p>
    <w:p w14:paraId="7097804A" w14:textId="7E2B032E" w:rsidR="00B402E2" w:rsidRDefault="00B63C88" w:rsidP="00C70FEA">
      <w:pPr>
        <w:pStyle w:val="NoSpacing"/>
        <w:numPr>
          <w:ilvl w:val="0"/>
          <w:numId w:val="30"/>
        </w:numPr>
        <w:bidi/>
        <w:jc w:val="both"/>
        <w:rPr>
          <w:rFonts w:ascii="Jameel Noori Nastaleeq" w:hAnsi="Jameel Noori Nastaleeq" w:cs="Jameel Noori Nastaleeq"/>
          <w:sz w:val="24"/>
          <w:szCs w:val="24"/>
        </w:rPr>
      </w:pPr>
      <w:r w:rsidRPr="00B63C88">
        <w:rPr>
          <w:rFonts w:ascii="Jameel Noori Nastaleeq" w:hAnsi="Jameel Noori Nastaleeq" w:cs="Jameel Noori Nastaleeq" w:hint="cs"/>
          <w:sz w:val="24"/>
          <w:szCs w:val="24"/>
          <w:rtl/>
          <w:lang w:bidi="ur-PK"/>
        </w:rPr>
        <w:t>پراجیکٹ پر عملدرآمد کرنے والے ادارے کو اختیار حاصل ہے کہ وہ میچنگ گرانٹ کی رقوم استعمال کرنے کا گرانٹی کا حق معطل کر سکتا ہے یا اسے ختم کر سکتا ہے۔</w:t>
      </w:r>
    </w:p>
    <w:p w14:paraId="029D4466" w14:textId="45E4B06F" w:rsidR="000C71AE" w:rsidRDefault="00FB36E3" w:rsidP="00C71B32">
      <w:pPr>
        <w:pStyle w:val="NoSpacing"/>
        <w:numPr>
          <w:ilvl w:val="0"/>
          <w:numId w:val="30"/>
        </w:numPr>
        <w:bidi/>
        <w:jc w:val="both"/>
        <w:rPr>
          <w:rFonts w:ascii="Jameel Noori Nastaleeq" w:hAnsi="Jameel Noori Nastaleeq" w:cs="Jameel Noori Nastaleeq"/>
          <w:sz w:val="24"/>
          <w:szCs w:val="24"/>
        </w:rPr>
      </w:pPr>
      <w:r w:rsidRPr="008D7CF8">
        <w:rPr>
          <w:rFonts w:ascii="Jameel Noori Nastaleeq" w:hAnsi="Jameel Noori Nastaleeq" w:cs="Jameel Noori Nastaleeq" w:hint="cs"/>
          <w:sz w:val="24"/>
          <w:szCs w:val="24"/>
          <w:rtl/>
        </w:rPr>
        <w:t xml:space="preserve">گرانٹی، پراجیکٹ پر عملدرآمد کرنے والے ادارے کے اس حق کو تسلیم کرتا ہے اور اس پر رضامند ہے کہ وہ </w:t>
      </w:r>
      <w:r w:rsidR="00724CBD" w:rsidRPr="008D7CF8">
        <w:rPr>
          <w:rFonts w:ascii="Jameel Noori Nastaleeq" w:hAnsi="Jameel Noori Nastaleeq" w:cs="Jameel Noori Nastaleeq" w:hint="cs"/>
          <w:sz w:val="24"/>
          <w:szCs w:val="24"/>
          <w:rtl/>
        </w:rPr>
        <w:t xml:space="preserve">میچنگ گرانٹ کے تحت ادا کی گئی </w:t>
      </w:r>
      <w:r w:rsidR="008D7CF8" w:rsidRPr="008D7CF8">
        <w:rPr>
          <w:rFonts w:ascii="Jameel Noori Nastaleeq" w:hAnsi="Jameel Noori Nastaleeq" w:cs="Jameel Noori Nastaleeq" w:hint="cs"/>
          <w:sz w:val="24"/>
          <w:szCs w:val="24"/>
          <w:rtl/>
        </w:rPr>
        <w:t xml:space="preserve">کسی بھی ایسی رقوم پر ہرجانہ عائد کرے جس کے معاملے میں دھوکہ دہی اور کرپشن کی گئی ہو۔ </w:t>
      </w:r>
    </w:p>
    <w:p w14:paraId="782C593B" w14:textId="1BBF93F2" w:rsidR="006B7032" w:rsidRDefault="00C75070" w:rsidP="00F24DD3">
      <w:pPr>
        <w:pStyle w:val="NoSpacing"/>
        <w:numPr>
          <w:ilvl w:val="0"/>
          <w:numId w:val="30"/>
        </w:numPr>
        <w:bidi/>
        <w:jc w:val="both"/>
        <w:rPr>
          <w:rFonts w:ascii="Jameel Noori Nastaleeq" w:hAnsi="Jameel Noori Nastaleeq" w:cs="Jameel Noori Nastaleeq"/>
          <w:sz w:val="24"/>
          <w:szCs w:val="24"/>
        </w:rPr>
      </w:pPr>
      <w:r w:rsidRPr="006B7032">
        <w:rPr>
          <w:rFonts w:ascii="Jameel Noori Nastaleeq" w:hAnsi="Jameel Noori Nastaleeq" w:cs="Jameel Noori Nastaleeq" w:hint="cs"/>
          <w:sz w:val="24"/>
          <w:szCs w:val="24"/>
          <w:rtl/>
        </w:rPr>
        <w:t xml:space="preserve">گرانٹی، پراجیکٹ کے مقاصد کے ساتھ اپنی پختہ وابستگی کا اظہار کرے گا اور </w:t>
      </w:r>
      <w:r w:rsidR="006B7032" w:rsidRPr="006B7032">
        <w:rPr>
          <w:rFonts w:ascii="Jameel Noori Nastaleeq" w:hAnsi="Jameel Noori Nastaleeq" w:cs="Jameel Noori Nastaleeq" w:hint="cs"/>
          <w:sz w:val="24"/>
          <w:szCs w:val="24"/>
          <w:rtl/>
        </w:rPr>
        <w:t>عمدہ تکنیکی، مالی، انتظامی، سماجی و ماحولیاتی  اور لیبر معیارات کے مطابق بی ایس ایف پر عملدرآمد کا اقرار کرے گا، جو بھی معاملہ ہو، اور</w:t>
      </w:r>
    </w:p>
    <w:p w14:paraId="1BA86051" w14:textId="07C798AA" w:rsidR="00C8291A" w:rsidRPr="007C5605" w:rsidRDefault="00FB1D0C" w:rsidP="00E91530">
      <w:pPr>
        <w:pStyle w:val="NoSpacing"/>
        <w:numPr>
          <w:ilvl w:val="0"/>
          <w:numId w:val="30"/>
        </w:numPr>
        <w:bidi/>
        <w:jc w:val="both"/>
        <w:rPr>
          <w:rFonts w:ascii="Jameel Noori Nastaleeq" w:hAnsi="Jameel Noori Nastaleeq" w:cs="Jameel Noori Nastaleeq"/>
          <w:sz w:val="24"/>
          <w:szCs w:val="24"/>
        </w:rPr>
      </w:pPr>
      <w:r w:rsidRPr="007C5605">
        <w:rPr>
          <w:rFonts w:ascii="Jameel Noori Nastaleeq" w:hAnsi="Jameel Noori Nastaleeq" w:cs="Jameel Noori Nastaleeq" w:hint="cs"/>
          <w:sz w:val="24"/>
          <w:szCs w:val="24"/>
          <w:rtl/>
        </w:rPr>
        <w:t xml:space="preserve">گرانٹی بی ایس ایف تجویز پر عملدرآمد کے سلسلے میں مطلوب وسائل، بشمول نقد رقم کی شکل میں کم سے کم حصہ، </w:t>
      </w:r>
      <w:r w:rsidR="00754055" w:rsidRPr="007C5605">
        <w:rPr>
          <w:rFonts w:ascii="Jameel Noori Nastaleeq" w:hAnsi="Jameel Noori Nastaleeq" w:cs="Jameel Noori Nastaleeq" w:hint="cs"/>
          <w:sz w:val="24"/>
          <w:szCs w:val="24"/>
          <w:rtl/>
        </w:rPr>
        <w:t xml:space="preserve">ضرورت پڑنے پر فی الفور فراہم کرے گا۔ </w:t>
      </w:r>
    </w:p>
    <w:p w14:paraId="11BD6F07" w14:textId="03434452" w:rsidR="00B12414" w:rsidRPr="00AD1CD0" w:rsidRDefault="00B66A2F" w:rsidP="00D7498A">
      <w:pPr>
        <w:pStyle w:val="09bLevel02"/>
        <w:numPr>
          <w:ilvl w:val="0"/>
          <w:numId w:val="20"/>
        </w:numPr>
        <w:bidi/>
        <w:spacing w:line="276" w:lineRule="auto"/>
        <w:rPr>
          <w:rFonts w:ascii="Jameel Noori Nastaleeq" w:hAnsi="Jameel Noori Nastaleeq" w:cs="Jameel Noori Nastaleeq"/>
          <w:sz w:val="24"/>
          <w:szCs w:val="24"/>
        </w:rPr>
      </w:pPr>
      <w:bookmarkStart w:id="14" w:name="_Toc134454686"/>
      <w:r>
        <w:rPr>
          <w:rFonts w:ascii="Jameel Noori Nastaleeq" w:hAnsi="Jameel Noori Nastaleeq" w:cs="Jameel Noori Nastaleeq" w:hint="cs"/>
          <w:b w:val="0"/>
          <w:bCs/>
          <w:sz w:val="24"/>
          <w:szCs w:val="24"/>
          <w:rtl/>
        </w:rPr>
        <w:t xml:space="preserve">معاون سہولیات کے رہنما اصول </w:t>
      </w:r>
      <w:bookmarkEnd w:id="14"/>
    </w:p>
    <w:p w14:paraId="2B592048" w14:textId="0079F631" w:rsidR="00B12414" w:rsidRPr="00AD1CD0" w:rsidRDefault="00146B4C" w:rsidP="00146B4C">
      <w:pPr>
        <w:bidi/>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 xml:space="preserve">بی ایس ایف کے سلسلے میں عمومی رہنما اصول وضع کیا گیا ہے جس میں سرمایہ کار کی کاروباری تجویز اور بی ایل ای پی کمیٹی کے تجزیہ اور تجاویز کی بنیاد پر ترمیم کی جا سکتی ہے۔ </w:t>
      </w:r>
    </w:p>
    <w:p w14:paraId="76A8F696" w14:textId="58133434" w:rsidR="00B12414" w:rsidRDefault="00E3535B" w:rsidP="008A79BB">
      <w:pPr>
        <w:pStyle w:val="NoSpacing"/>
        <w:numPr>
          <w:ilvl w:val="0"/>
          <w:numId w:val="31"/>
        </w:numPr>
        <w:bidi/>
        <w:jc w:val="both"/>
        <w:rPr>
          <w:rFonts w:ascii="Jameel Noori Nastaleeq" w:hAnsi="Jameel Noori Nastaleeq" w:cs="Jameel Noori Nastaleeq"/>
          <w:sz w:val="24"/>
          <w:szCs w:val="24"/>
        </w:rPr>
      </w:pPr>
      <w:r w:rsidRPr="002454E3">
        <w:rPr>
          <w:rFonts w:ascii="Jameel Noori Nastaleeq" w:hAnsi="Jameel Noori Nastaleeq" w:cs="Jameel Noori Nastaleeq" w:hint="cs"/>
          <w:sz w:val="24"/>
          <w:szCs w:val="24"/>
          <w:rtl/>
        </w:rPr>
        <w:t xml:space="preserve">بی ایس ایف کے لئے کاروبار اور مالی امور کے منصوبے مطلوبہ </w:t>
      </w:r>
      <w:r w:rsidR="002454E3" w:rsidRPr="002454E3">
        <w:rPr>
          <w:rFonts w:ascii="Jameel Noori Nastaleeq" w:hAnsi="Jameel Noori Nastaleeq" w:cs="Jameel Noori Nastaleeq" w:hint="cs"/>
          <w:sz w:val="24"/>
          <w:szCs w:val="24"/>
          <w:rtl/>
        </w:rPr>
        <w:t xml:space="preserve">شکل یا فارمیٹ میں پیش کئے جائیں گے اور ابتدائی شارٹ لسٹنگ کے سلسلے میں کمیٹی کے جائزہ کے لئے جمع کرائے جائیں گے۔ اس کے بعد تیسرے فریق سے ان کی جانچ پرکھ یا اویلیویشن اور فزیبلٹی </w:t>
      </w:r>
      <w:r w:rsidR="00F87C37">
        <w:rPr>
          <w:rFonts w:ascii="Jameel Noori Nastaleeq" w:hAnsi="Jameel Noori Nastaleeq" w:cs="Jameel Noori Nastaleeq"/>
          <w:sz w:val="24"/>
          <w:szCs w:val="24"/>
        </w:rPr>
        <w:t>(Evaluation and Feasibility)</w:t>
      </w:r>
      <w:r w:rsidR="00F87C37">
        <w:rPr>
          <w:rFonts w:ascii="Jameel Noori Nastaleeq" w:hAnsi="Jameel Noori Nastaleeq" w:cs="Jameel Noori Nastaleeq" w:hint="cs"/>
          <w:sz w:val="24"/>
          <w:szCs w:val="24"/>
          <w:rtl/>
          <w:lang w:bidi="ur-PK"/>
        </w:rPr>
        <w:t xml:space="preserve"> </w:t>
      </w:r>
      <w:r w:rsidR="002454E3" w:rsidRPr="002454E3">
        <w:rPr>
          <w:rFonts w:ascii="Jameel Noori Nastaleeq" w:hAnsi="Jameel Noori Nastaleeq" w:cs="Jameel Noori Nastaleeq" w:hint="cs"/>
          <w:sz w:val="24"/>
          <w:szCs w:val="24"/>
          <w:rtl/>
        </w:rPr>
        <w:t xml:space="preserve">کرائی جائے گی اور پھر حتمی منظوری دی جائے گی۔ </w:t>
      </w:r>
    </w:p>
    <w:p w14:paraId="24B7E5BE" w14:textId="77777777" w:rsidR="009D7A98" w:rsidRDefault="00CC3E6A" w:rsidP="00211DD4">
      <w:pPr>
        <w:pStyle w:val="NoSpacing"/>
        <w:numPr>
          <w:ilvl w:val="0"/>
          <w:numId w:val="31"/>
        </w:numPr>
        <w:bidi/>
        <w:jc w:val="both"/>
        <w:rPr>
          <w:rFonts w:ascii="Jameel Noori Nastaleeq" w:hAnsi="Jameel Noori Nastaleeq" w:cs="Jameel Noori Nastaleeq"/>
          <w:sz w:val="24"/>
          <w:szCs w:val="24"/>
        </w:rPr>
      </w:pPr>
      <w:r w:rsidRPr="00CC3E6A">
        <w:rPr>
          <w:rFonts w:ascii="Jameel Noori Nastaleeq" w:hAnsi="Jameel Noori Nastaleeq" w:cs="Jameel Noori Nastaleeq" w:hint="cs"/>
          <w:sz w:val="24"/>
          <w:szCs w:val="24"/>
          <w:rtl/>
        </w:rPr>
        <w:t xml:space="preserve">سرمایہ کار کو گرانٹ کی منظوری سے قبل اپنے کاروبار کی رجسٹریشن بطور ٹیکس فائلر کرانا ہو گی۔ </w:t>
      </w:r>
    </w:p>
    <w:p w14:paraId="3DEBCF13" w14:textId="78E6651A" w:rsidR="00B12414" w:rsidRDefault="00CC3E6A" w:rsidP="009D7A98">
      <w:pPr>
        <w:pStyle w:val="NoSpacing"/>
        <w:numPr>
          <w:ilvl w:val="0"/>
          <w:numId w:val="31"/>
        </w:numPr>
        <w:bidi/>
        <w:jc w:val="both"/>
        <w:rPr>
          <w:rFonts w:ascii="Jameel Noori Nastaleeq" w:hAnsi="Jameel Noori Nastaleeq" w:cs="Jameel Noori Nastaleeq"/>
          <w:sz w:val="24"/>
          <w:szCs w:val="24"/>
        </w:rPr>
      </w:pPr>
      <w:r w:rsidRPr="00CC3E6A">
        <w:rPr>
          <w:rFonts w:ascii="Jameel Noori Nastaleeq" w:hAnsi="Jameel Noori Nastaleeq" w:cs="Jameel Noori Nastaleeq" w:hint="cs"/>
          <w:sz w:val="24"/>
          <w:szCs w:val="24"/>
          <w:rtl/>
        </w:rPr>
        <w:t>بی ای</w:t>
      </w:r>
      <w:r w:rsidR="006803FC">
        <w:rPr>
          <w:rFonts w:ascii="Jameel Noori Nastaleeq" w:hAnsi="Jameel Noori Nastaleeq" w:cs="Jameel Noori Nastaleeq" w:hint="cs"/>
          <w:sz w:val="24"/>
          <w:szCs w:val="24"/>
          <w:rtl/>
        </w:rPr>
        <w:t>س</w:t>
      </w:r>
      <w:r w:rsidRPr="00CC3E6A">
        <w:rPr>
          <w:rFonts w:ascii="Jameel Noori Nastaleeq" w:hAnsi="Jameel Noori Nastaleeq" w:cs="Jameel Noori Nastaleeq" w:hint="cs"/>
          <w:sz w:val="24"/>
          <w:szCs w:val="24"/>
          <w:rtl/>
        </w:rPr>
        <w:t xml:space="preserve"> ایف کے لئے درکار کل اراضی کا انتظام سرمایہ کار کی ذمہ داری ہو گی اور اسے اشیاء کی شکل میں معاونت تصور نہیں کیا جائے گا۔ کسی اراضی پر تعمیر شدہ عمارت کو اشیاء کی شکل میں معاونت تصور نہیں کیا جائے گا۔ </w:t>
      </w:r>
    </w:p>
    <w:p w14:paraId="1A73D735" w14:textId="7D311BD2" w:rsidR="00B12414" w:rsidRDefault="009D7A98" w:rsidP="004B50E5">
      <w:pPr>
        <w:pStyle w:val="NoSpacing"/>
        <w:numPr>
          <w:ilvl w:val="0"/>
          <w:numId w:val="31"/>
        </w:numPr>
        <w:bidi/>
        <w:jc w:val="both"/>
        <w:rPr>
          <w:rFonts w:ascii="Jameel Noori Nastaleeq" w:hAnsi="Jameel Noori Nastaleeq" w:cs="Jameel Noori Nastaleeq"/>
          <w:sz w:val="24"/>
          <w:szCs w:val="24"/>
        </w:rPr>
      </w:pPr>
      <w:r w:rsidRPr="009D7A98">
        <w:rPr>
          <w:rFonts w:ascii="Jameel Noori Nastaleeq" w:hAnsi="Jameel Noori Nastaleeq" w:cs="Jameel Noori Nastaleeq" w:hint="cs"/>
          <w:sz w:val="24"/>
          <w:szCs w:val="24"/>
          <w:rtl/>
        </w:rPr>
        <w:t>مالی لین دین کی تمام کارروائیاں بینکوں کے ذریعے کی جائیں گی</w:t>
      </w:r>
      <w:r w:rsidR="00E47979">
        <w:rPr>
          <w:rFonts w:ascii="Jameel Noori Nastaleeq" w:hAnsi="Jameel Noori Nastaleeq" w:cs="Jameel Noori Nastaleeq" w:hint="cs"/>
          <w:sz w:val="24"/>
          <w:szCs w:val="24"/>
          <w:rtl/>
          <w:lang w:bidi="ur-PK"/>
        </w:rPr>
        <w:t xml:space="preserve">۔ </w:t>
      </w:r>
    </w:p>
    <w:p w14:paraId="3B3F1B3B" w14:textId="71C5D79A" w:rsidR="00B12414" w:rsidRDefault="00EF402E" w:rsidP="00406401">
      <w:pPr>
        <w:pStyle w:val="NoSpacing"/>
        <w:numPr>
          <w:ilvl w:val="0"/>
          <w:numId w:val="31"/>
        </w:numPr>
        <w:bidi/>
        <w:jc w:val="both"/>
        <w:rPr>
          <w:rFonts w:ascii="Jameel Noori Nastaleeq" w:hAnsi="Jameel Noori Nastaleeq" w:cs="Jameel Noori Nastaleeq"/>
          <w:sz w:val="24"/>
          <w:szCs w:val="24"/>
        </w:rPr>
      </w:pPr>
      <w:r w:rsidRPr="00EF402E">
        <w:rPr>
          <w:rFonts w:ascii="Jameel Noori Nastaleeq" w:hAnsi="Jameel Noori Nastaleeq" w:cs="Jameel Noori Nastaleeq" w:hint="cs"/>
          <w:sz w:val="24"/>
          <w:szCs w:val="24"/>
          <w:rtl/>
        </w:rPr>
        <w:t xml:space="preserve">بی ایس ایف صرف اور صرف میچنگ گرانٹ </w:t>
      </w:r>
      <w:r w:rsidRPr="00EF402E">
        <w:rPr>
          <w:rFonts w:ascii="Jameel Noori Nastaleeq" w:hAnsi="Jameel Noori Nastaleeq" w:cs="Jameel Noori Nastaleeq"/>
          <w:sz w:val="24"/>
          <w:szCs w:val="24"/>
          <w:rtl/>
        </w:rPr>
        <w:t>(</w:t>
      </w:r>
      <w:r w:rsidRPr="00EF402E">
        <w:rPr>
          <w:rFonts w:ascii="Jameel Noori Nastaleeq" w:hAnsi="Jameel Noori Nastaleeq" w:cs="Jameel Noori Nastaleeq" w:hint="cs"/>
          <w:sz w:val="24"/>
          <w:szCs w:val="24"/>
          <w:rtl/>
        </w:rPr>
        <w:t>حصہ کا تناسب: 30 فیصد- 70 فیصد</w:t>
      </w:r>
      <w:r w:rsidRPr="00EF402E">
        <w:rPr>
          <w:rFonts w:ascii="Jameel Noori Nastaleeq" w:hAnsi="Jameel Noori Nastaleeq" w:cs="Jameel Noori Nastaleeq"/>
          <w:sz w:val="24"/>
          <w:szCs w:val="24"/>
          <w:rtl/>
        </w:rPr>
        <w:t>)</w:t>
      </w:r>
      <w:r w:rsidRPr="00EF402E">
        <w:rPr>
          <w:rFonts w:ascii="Jameel Noori Nastaleeq" w:hAnsi="Jameel Noori Nastaleeq" w:cs="Jameel Noori Nastaleeq" w:hint="cs"/>
          <w:sz w:val="24"/>
          <w:szCs w:val="24"/>
          <w:rtl/>
        </w:rPr>
        <w:t xml:space="preserve">کی شکل میں جاری کی جائے گی۔ </w:t>
      </w:r>
    </w:p>
    <w:p w14:paraId="739A487F" w14:textId="58255D90" w:rsidR="00B12414" w:rsidRDefault="00936C32" w:rsidP="000A3FB1">
      <w:pPr>
        <w:pStyle w:val="NoSpacing"/>
        <w:numPr>
          <w:ilvl w:val="0"/>
          <w:numId w:val="31"/>
        </w:numPr>
        <w:bidi/>
        <w:jc w:val="both"/>
        <w:rPr>
          <w:rFonts w:ascii="Jameel Noori Nastaleeq" w:hAnsi="Jameel Noori Nastaleeq" w:cs="Jameel Noori Nastaleeq"/>
          <w:sz w:val="24"/>
          <w:szCs w:val="24"/>
        </w:rPr>
      </w:pPr>
      <w:r w:rsidRPr="00936C32">
        <w:rPr>
          <w:rFonts w:ascii="Jameel Noori Nastaleeq" w:hAnsi="Jameel Noori Nastaleeq" w:cs="Jameel Noori Nastaleeq" w:hint="cs"/>
          <w:sz w:val="24"/>
          <w:szCs w:val="24"/>
          <w:rtl/>
        </w:rPr>
        <w:t xml:space="preserve">کسی بھی طرح کے اتفاقی اخراجات کی ذمہ داری سرمایہ کار پر عائد ہو گی۔ </w:t>
      </w:r>
    </w:p>
    <w:p w14:paraId="63C1DCE0" w14:textId="50BA885D" w:rsidR="00B12414" w:rsidRPr="00197FF5" w:rsidRDefault="00936C32" w:rsidP="008339D3">
      <w:pPr>
        <w:pStyle w:val="NoSpacing"/>
        <w:numPr>
          <w:ilvl w:val="0"/>
          <w:numId w:val="31"/>
        </w:numPr>
        <w:bidi/>
        <w:jc w:val="both"/>
        <w:rPr>
          <w:rFonts w:ascii="Jameel Noori Nastaleeq" w:hAnsi="Jameel Noori Nastaleeq" w:cs="Jameel Noori Nastaleeq"/>
          <w:sz w:val="24"/>
          <w:szCs w:val="24"/>
        </w:rPr>
      </w:pPr>
      <w:r w:rsidRPr="00197FF5">
        <w:rPr>
          <w:rFonts w:ascii="Jameel Noori Nastaleeq" w:hAnsi="Jameel Noori Nastaleeq" w:cs="Jameel Noori Nastaleeq" w:hint="cs"/>
          <w:sz w:val="24"/>
          <w:szCs w:val="24"/>
          <w:rtl/>
        </w:rPr>
        <w:t>نگرانی اور جانچ پرکھ کا نظام تشکیل دینا اور اس امر کو یقینی بنانا لازم ہو گا کہ بی ایس ایف کو اس کی تجویز کے مطابق صحیح معنوں میں چلایا جائ</w:t>
      </w:r>
      <w:r w:rsidR="00197FF5" w:rsidRPr="00197FF5">
        <w:rPr>
          <w:rFonts w:ascii="Jameel Noori Nastaleeq" w:hAnsi="Jameel Noori Nastaleeq" w:cs="Jameel Noori Nastaleeq" w:hint="cs"/>
          <w:sz w:val="24"/>
          <w:szCs w:val="24"/>
          <w:rtl/>
        </w:rPr>
        <w:t xml:space="preserve">ے، معاہدے کی شقوں پر عمل نہ کرنے کی صورت میں سرمایہ کار کے خلاف قانونی کارروائی کی جائے گی۔ </w:t>
      </w:r>
    </w:p>
    <w:p w14:paraId="0216A311" w14:textId="550C7661" w:rsidR="000C71AE" w:rsidRPr="00AD1CD0" w:rsidRDefault="0038524A" w:rsidP="00D7498A">
      <w:pPr>
        <w:pStyle w:val="09bLevel02"/>
        <w:numPr>
          <w:ilvl w:val="0"/>
          <w:numId w:val="20"/>
        </w:numPr>
        <w:bidi/>
        <w:spacing w:line="276" w:lineRule="auto"/>
        <w:rPr>
          <w:rFonts w:ascii="Jameel Noori Nastaleeq" w:hAnsi="Jameel Noori Nastaleeq" w:cs="Jameel Noori Nastaleeq"/>
          <w:sz w:val="24"/>
          <w:szCs w:val="24"/>
        </w:rPr>
      </w:pPr>
      <w:bookmarkStart w:id="15" w:name="_Toc134454687"/>
      <w:r>
        <w:rPr>
          <w:rFonts w:ascii="Jameel Noori Nastaleeq" w:hAnsi="Jameel Noori Nastaleeq" w:cs="Jameel Noori Nastaleeq" w:hint="cs"/>
          <w:b w:val="0"/>
          <w:bCs/>
          <w:caps w:val="0"/>
          <w:sz w:val="24"/>
          <w:szCs w:val="24"/>
          <w:rtl/>
        </w:rPr>
        <w:t xml:space="preserve">درخواست اور درخواست جمع کرانے کی معلومات </w:t>
      </w:r>
      <w:bookmarkEnd w:id="15"/>
    </w:p>
    <w:p w14:paraId="22F0DA9C" w14:textId="248CE18A" w:rsidR="000C71AE" w:rsidRPr="00AD1CD0" w:rsidRDefault="00A27B25" w:rsidP="00AD1CD0">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درخواستیں انگریزی یا اردو زبان میں جمع کرائی جائیں۔ </w:t>
      </w:r>
    </w:p>
    <w:p w14:paraId="7B9A625C" w14:textId="6C50A9A7" w:rsidR="000C71AE" w:rsidRPr="00AD1CD0" w:rsidRDefault="00827474" w:rsidP="00E91B1F">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گرانٹ کی دستخط شدہ تج</w:t>
      </w:r>
      <w:r w:rsidR="00552557">
        <w:rPr>
          <w:rFonts w:ascii="Jameel Noori Nastaleeq" w:hAnsi="Jameel Noori Nastaleeq" w:cs="Jameel Noori Nastaleeq" w:hint="cs"/>
          <w:sz w:val="24"/>
          <w:szCs w:val="24"/>
          <w:rtl/>
        </w:rPr>
        <w:t>ا</w:t>
      </w:r>
      <w:r>
        <w:rPr>
          <w:rFonts w:ascii="Jameel Noori Nastaleeq" w:hAnsi="Jameel Noori Nastaleeq" w:cs="Jameel Noori Nastaleeq" w:hint="cs"/>
          <w:sz w:val="24"/>
          <w:szCs w:val="24"/>
          <w:rtl/>
        </w:rPr>
        <w:t xml:space="preserve">ویز، ضروری دستاویزات کے ہمراہ </w:t>
      </w:r>
      <w:r w:rsidR="00287CBC">
        <w:rPr>
          <w:rFonts w:ascii="Jameel Noori Nastaleeq" w:hAnsi="Jameel Noori Nastaleeq" w:cs="Jameel Noori Nastaleeq" w:hint="cs"/>
          <w:sz w:val="24"/>
          <w:szCs w:val="24"/>
          <w:rtl/>
        </w:rPr>
        <w:t xml:space="preserve">بی ایل ای پی کو </w:t>
      </w:r>
      <w:r w:rsidR="00552557">
        <w:rPr>
          <w:rFonts w:ascii="Jameel Noori Nastaleeq" w:hAnsi="Jameel Noori Nastaleeq" w:cs="Jameel Noori Nastaleeq" w:hint="cs"/>
          <w:sz w:val="24"/>
          <w:szCs w:val="24"/>
          <w:rtl/>
        </w:rPr>
        <w:t xml:space="preserve">اس کے ڈاک پتہ پر رجسٹرڈ ڈاک کے ذریعے تجاویز جمع کرانے کی آخری تاریخ </w:t>
      </w:r>
      <w:r w:rsidR="00E47979">
        <w:rPr>
          <w:rFonts w:ascii="Jameel Noori Nastaleeq" w:hAnsi="Jameel Noori Nastaleeq" w:cs="Jameel Noori Nastaleeq" w:hint="cs"/>
          <w:sz w:val="24"/>
          <w:szCs w:val="24"/>
          <w:rtl/>
        </w:rPr>
        <w:t xml:space="preserve">19 جون 2023 </w:t>
      </w:r>
      <w:r w:rsidR="00552557">
        <w:rPr>
          <w:rFonts w:ascii="Jameel Noori Nastaleeq" w:hAnsi="Jameel Noori Nastaleeq" w:cs="Jameel Noori Nastaleeq" w:hint="cs"/>
          <w:sz w:val="24"/>
          <w:szCs w:val="24"/>
          <w:rtl/>
          <w:lang w:bidi="ur-PK"/>
        </w:rPr>
        <w:t xml:space="preserve">تک موصول ہو جانی چاہئیں۔ </w:t>
      </w:r>
    </w:p>
    <w:p w14:paraId="5B25151D" w14:textId="7B94A1D8" w:rsidR="000360AD" w:rsidRDefault="000360AD" w:rsidP="00AD1CD0">
      <w:pPr>
        <w:bidi/>
        <w:spacing w:line="276" w:lineRule="auto"/>
        <w:jc w:val="both"/>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rPr>
        <w:t xml:space="preserve">تاخیر سے موصول ہونے والی/ نامکمل/ نااہل/ ضروری تقاضوں پر پورا نہ اترنے والی </w:t>
      </w:r>
      <w:r>
        <w:rPr>
          <w:rFonts w:ascii="Jameel Noori Nastaleeq" w:hAnsi="Jameel Noori Nastaleeq" w:cs="Jameel Noori Nastaleeq"/>
          <w:sz w:val="24"/>
          <w:szCs w:val="24"/>
        </w:rPr>
        <w:t>(Unresponsive)</w:t>
      </w:r>
      <w:r>
        <w:rPr>
          <w:rFonts w:ascii="Jameel Noori Nastaleeq" w:hAnsi="Jameel Noori Nastaleeq" w:cs="Jameel Noori Nastaleeq" w:hint="cs"/>
          <w:sz w:val="24"/>
          <w:szCs w:val="24"/>
          <w:rtl/>
          <w:lang w:bidi="ur-PK"/>
        </w:rPr>
        <w:t xml:space="preserve"> درخواستوں کو مزید کارروائی کے لئے زیرغور نہیں لایا جائے گا۔</w:t>
      </w:r>
    </w:p>
    <w:p w14:paraId="13CFEFB6" w14:textId="4EE863AD" w:rsidR="00A22363" w:rsidRPr="00AD1CD0" w:rsidRDefault="00E37846" w:rsidP="00FD5A6D">
      <w:pPr>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درخواستوں کی بڑی تعداد کے پیش نظر ہو سکتا ہے کہ بی ایل ای پی ہر درخواست دہندہ کو جواب نہ دے پائے۔ </w:t>
      </w:r>
      <w:r w:rsidR="0044014C">
        <w:rPr>
          <w:rFonts w:ascii="Jameel Noori Nastaleeq" w:hAnsi="Jameel Noori Nastaleeq" w:cs="Jameel Noori Nastaleeq" w:hint="cs"/>
          <w:sz w:val="24"/>
          <w:szCs w:val="24"/>
          <w:rtl/>
        </w:rPr>
        <w:t xml:space="preserve">تاہم اگر آپ کو درخواست جمع کرانے کے 3 ماہ کے اندر بی ایل ای پی کی طرف سے کوئی جواب موصول نہ ہو تو </w:t>
      </w:r>
      <w:r w:rsidR="0044014C">
        <w:rPr>
          <w:rFonts w:ascii="Jameel Noori Nastaleeq" w:hAnsi="Jameel Noori Nastaleeq" w:cs="Jameel Noori Nastaleeq" w:hint="cs"/>
          <w:sz w:val="24"/>
          <w:szCs w:val="24"/>
          <w:rtl/>
        </w:rPr>
        <w:lastRenderedPageBreak/>
        <w:t>اس کا مطلب یہ</w:t>
      </w:r>
      <w:r w:rsidR="006803FC">
        <w:rPr>
          <w:rFonts w:ascii="Jameel Noori Nastaleeq" w:hAnsi="Jameel Noori Nastaleeq" w:cs="Jameel Noori Nastaleeq" w:hint="cs"/>
          <w:sz w:val="24"/>
          <w:szCs w:val="24"/>
          <w:rtl/>
        </w:rPr>
        <w:t xml:space="preserve">ی ہو </w:t>
      </w:r>
      <w:r w:rsidR="0044014C">
        <w:rPr>
          <w:rFonts w:ascii="Jameel Noori Nastaleeq" w:hAnsi="Jameel Noori Nastaleeq" w:cs="Jameel Noori Nastaleeq" w:hint="cs"/>
          <w:sz w:val="24"/>
          <w:szCs w:val="24"/>
          <w:rtl/>
        </w:rPr>
        <w:t xml:space="preserve">سکتا ہے کہ درخواست </w:t>
      </w:r>
      <w:r w:rsidR="00EE2F07">
        <w:rPr>
          <w:rFonts w:ascii="Jameel Noori Nastaleeq" w:hAnsi="Jameel Noori Nastaleeq" w:cs="Jameel Noori Nastaleeq" w:hint="cs"/>
          <w:sz w:val="24"/>
          <w:szCs w:val="24"/>
          <w:rtl/>
        </w:rPr>
        <w:t xml:space="preserve">گرانٹس کی دستیاب تعداد کے مطابق </w:t>
      </w:r>
      <w:r w:rsidR="0044014C">
        <w:rPr>
          <w:rFonts w:ascii="Jameel Noori Nastaleeq" w:hAnsi="Jameel Noori Nastaleeq" w:cs="Jameel Noori Nastaleeq" w:hint="cs"/>
          <w:sz w:val="24"/>
          <w:szCs w:val="24"/>
          <w:rtl/>
        </w:rPr>
        <w:t xml:space="preserve">جانچ پرکھ کے مطلوبہ معیار </w:t>
      </w:r>
      <w:r w:rsidR="00FD5A6D">
        <w:rPr>
          <w:rFonts w:ascii="Jameel Noori Nastaleeq" w:hAnsi="Jameel Noori Nastaleeq" w:cs="Jameel Noori Nastaleeq" w:hint="cs"/>
          <w:sz w:val="24"/>
          <w:szCs w:val="24"/>
          <w:rtl/>
        </w:rPr>
        <w:t xml:space="preserve">کی روشنی میں </w:t>
      </w:r>
      <w:r w:rsidR="008417D1">
        <w:rPr>
          <w:rFonts w:ascii="Jameel Noori Nastaleeq" w:hAnsi="Jameel Noori Nastaleeq" w:cs="Jameel Noori Nastaleeq" w:hint="cs"/>
          <w:sz w:val="24"/>
          <w:szCs w:val="24"/>
          <w:rtl/>
        </w:rPr>
        <w:t>سرفہرست آنے والی درخواستوں میں شامل نہیں ہو پائی</w:t>
      </w:r>
      <w:r w:rsidR="00B47719">
        <w:rPr>
          <w:rFonts w:ascii="Jameel Noori Nastaleeq" w:hAnsi="Jameel Noori Nastaleeq" w:cs="Jameel Noori Nastaleeq" w:hint="cs"/>
          <w:sz w:val="24"/>
          <w:szCs w:val="24"/>
          <w:rtl/>
        </w:rPr>
        <w:t xml:space="preserve">۔ </w:t>
      </w:r>
    </w:p>
    <w:p w14:paraId="505278D9" w14:textId="77777777" w:rsidR="009D1D8F" w:rsidRPr="00AD1CD0" w:rsidRDefault="009D1D8F" w:rsidP="00AD1CD0">
      <w:pPr>
        <w:bidi/>
        <w:spacing w:line="276" w:lineRule="auto"/>
        <w:jc w:val="both"/>
        <w:rPr>
          <w:rFonts w:ascii="Jameel Noori Nastaleeq" w:hAnsi="Jameel Noori Nastaleeq" w:cs="Jameel Noori Nastaleeq"/>
          <w:sz w:val="24"/>
          <w:szCs w:val="24"/>
        </w:rPr>
      </w:pPr>
    </w:p>
    <w:p w14:paraId="01708BBB" w14:textId="769D4D1B" w:rsidR="00690FDE" w:rsidRDefault="00690FDE">
      <w:pPr>
        <w:rPr>
          <w:rFonts w:ascii="Jameel Noori Nastaleeq" w:hAnsi="Jameel Noori Nastaleeq" w:cs="Jameel Noori Nastaleeq"/>
          <w:sz w:val="24"/>
          <w:szCs w:val="24"/>
          <w:rtl/>
        </w:rPr>
      </w:pPr>
      <w:r>
        <w:rPr>
          <w:rFonts w:ascii="Jameel Noori Nastaleeq" w:hAnsi="Jameel Noori Nastaleeq" w:cs="Jameel Noori Nastaleeq"/>
          <w:sz w:val="24"/>
          <w:szCs w:val="24"/>
          <w:rtl/>
        </w:rPr>
        <w:br w:type="page"/>
      </w:r>
    </w:p>
    <w:p w14:paraId="383059E0" w14:textId="6F6388C4" w:rsidR="00B26DD3" w:rsidRPr="00AD1CD0" w:rsidRDefault="00690FDE" w:rsidP="00AD1CD0">
      <w:pPr>
        <w:pStyle w:val="09bLevel02"/>
        <w:bidi/>
        <w:spacing w:line="276" w:lineRule="auto"/>
        <w:ind w:firstLine="0"/>
        <w:jc w:val="center"/>
        <w:rPr>
          <w:rFonts w:ascii="Jameel Noori Nastaleeq" w:hAnsi="Jameel Noori Nastaleeq" w:cs="Jameel Noori Nastaleeq"/>
          <w:b w:val="0"/>
          <w:sz w:val="24"/>
          <w:szCs w:val="24"/>
        </w:rPr>
      </w:pPr>
      <w:bookmarkStart w:id="16" w:name="_Toc134454688"/>
      <w:r>
        <w:rPr>
          <w:rFonts w:ascii="Jameel Noori Nastaleeq" w:hAnsi="Jameel Noori Nastaleeq" w:cs="Jameel Noori Nastaleeq" w:hint="cs"/>
          <w:b w:val="0"/>
          <w:sz w:val="24"/>
          <w:szCs w:val="24"/>
          <w:rtl/>
        </w:rPr>
        <w:lastRenderedPageBreak/>
        <w:t xml:space="preserve">ضمیمہ نمبر </w:t>
      </w:r>
      <w:r w:rsidR="001158B6" w:rsidRPr="00AD1CD0">
        <w:rPr>
          <w:rFonts w:ascii="Jameel Noori Nastaleeq" w:hAnsi="Jameel Noori Nastaleeq" w:cs="Jameel Noori Nastaleeq"/>
          <w:b w:val="0"/>
          <w:sz w:val="24"/>
          <w:szCs w:val="24"/>
        </w:rPr>
        <w:t>I</w:t>
      </w:r>
      <w:bookmarkEnd w:id="16"/>
    </w:p>
    <w:p w14:paraId="463C9266" w14:textId="4C19F752" w:rsidR="001158B6" w:rsidRPr="00AD1CD0" w:rsidRDefault="00690FDE" w:rsidP="00AD1CD0">
      <w:pPr>
        <w:bidi/>
        <w:spacing w:line="276" w:lineRule="auto"/>
        <w:jc w:val="both"/>
        <w:rPr>
          <w:rFonts w:ascii="Jameel Noori Nastaleeq" w:hAnsi="Jameel Noori Nastaleeq" w:cs="Jameel Noori Nastaleeq"/>
          <w:b/>
          <w:sz w:val="24"/>
          <w:szCs w:val="24"/>
        </w:rPr>
      </w:pPr>
      <w:bookmarkStart w:id="17" w:name="_Hlk134618407"/>
      <w:r>
        <w:rPr>
          <w:rFonts w:ascii="Jameel Noori Nastaleeq" w:hAnsi="Jameel Noori Nastaleeq" w:cs="Jameel Noori Nastaleeq" w:hint="cs"/>
          <w:bCs/>
          <w:sz w:val="24"/>
          <w:szCs w:val="24"/>
          <w:rtl/>
        </w:rPr>
        <w:t xml:space="preserve">کاروبار کے شعبے </w:t>
      </w:r>
    </w:p>
    <w:p w14:paraId="6A64D408" w14:textId="7E79BD96" w:rsidR="00F65572" w:rsidRPr="00AD1CD0" w:rsidRDefault="00EE5966" w:rsidP="00EE5966">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ذیل میں کچھ کاروباری آئیڈیاز دئیے گئے ہیں، تاہم کسی بھی دیگر موزوں، معاشی لحاظ سے قابل عمل کاروباری آئیڈیاز کو پی ایم آئی یو کی منظوری اور عمدہ فزیبلٹی پر کاروبار میں معاونت کی سہولت کے لئے زیرغور لایا </w:t>
      </w:r>
      <w:r w:rsidR="006803FC">
        <w:rPr>
          <w:rFonts w:ascii="Jameel Noori Nastaleeq" w:hAnsi="Jameel Noori Nastaleeq" w:cs="Jameel Noori Nastaleeq" w:hint="cs"/>
          <w:sz w:val="24"/>
          <w:szCs w:val="24"/>
          <w:rtl/>
        </w:rPr>
        <w:t>جا سکتا ہے</w:t>
      </w:r>
      <w:r>
        <w:rPr>
          <w:rFonts w:ascii="Jameel Noori Nastaleeq" w:hAnsi="Jameel Noori Nastaleeq" w:cs="Jameel Noori Nastaleeq" w:hint="cs"/>
          <w:sz w:val="24"/>
          <w:szCs w:val="24"/>
          <w:rtl/>
        </w:rPr>
        <w:t xml:space="preserve">: </w:t>
      </w:r>
    </w:p>
    <w:p w14:paraId="642373A4" w14:textId="77777777" w:rsidR="00793305" w:rsidRPr="00AD1CD0" w:rsidRDefault="00793305" w:rsidP="00AD1CD0">
      <w:pPr>
        <w:bidi/>
        <w:spacing w:line="276" w:lineRule="auto"/>
        <w:jc w:val="both"/>
        <w:rPr>
          <w:rFonts w:ascii="Jameel Noori Nastaleeq" w:hAnsi="Jameel Noori Nastaleeq" w:cs="Jameel Noori Nastaleeq"/>
          <w:b/>
          <w:sz w:val="24"/>
          <w:szCs w:val="24"/>
        </w:rPr>
      </w:pPr>
    </w:p>
    <w:p w14:paraId="237F651E" w14:textId="48151527" w:rsidR="00B26DD3" w:rsidRPr="00AD1CD0" w:rsidRDefault="00B26DD3" w:rsidP="00571226">
      <w:pPr>
        <w:bidi/>
        <w:spacing w:line="276" w:lineRule="auto"/>
        <w:jc w:val="center"/>
        <w:rPr>
          <w:rFonts w:ascii="Jameel Noori Nastaleeq" w:hAnsi="Jameel Noori Nastaleeq" w:cs="Jameel Noori Nastaleeq"/>
          <w:b/>
          <w:sz w:val="24"/>
          <w:szCs w:val="24"/>
        </w:rPr>
      </w:pPr>
    </w:p>
    <w:tbl>
      <w:tblPr>
        <w:tblStyle w:val="TableGrid"/>
        <w:bidiVisual/>
        <w:tblW w:w="0" w:type="auto"/>
        <w:tblLook w:val="04A0" w:firstRow="1" w:lastRow="0" w:firstColumn="1" w:lastColumn="0" w:noHBand="0" w:noVBand="1"/>
      </w:tblPr>
      <w:tblGrid>
        <w:gridCol w:w="3707"/>
        <w:gridCol w:w="5309"/>
      </w:tblGrid>
      <w:tr w:rsidR="00F2048B" w14:paraId="468F87D8" w14:textId="77777777" w:rsidTr="00A50E6D">
        <w:tc>
          <w:tcPr>
            <w:tcW w:w="3707" w:type="dxa"/>
          </w:tcPr>
          <w:p w14:paraId="7198AB6C" w14:textId="6BD96643" w:rsidR="00F2048B" w:rsidRDefault="00F2048B" w:rsidP="00AD1CD0">
            <w:pPr>
              <w:pStyle w:val="NoSpacing"/>
              <w:bidi/>
              <w:spacing w:line="276" w:lineRule="auto"/>
              <w:jc w:val="both"/>
              <w:rPr>
                <w:rFonts w:ascii="Jameel Noori Nastaleeq" w:hAnsi="Jameel Noori Nastaleeq" w:cs="Jameel Noori Nastaleeq" w:hint="cs"/>
                <w:sz w:val="24"/>
                <w:szCs w:val="24"/>
                <w:rtl/>
              </w:rPr>
            </w:pPr>
            <w:r>
              <w:rPr>
                <w:rFonts w:ascii="Jameel Noori Nastaleeq" w:hAnsi="Jameel Noori Nastaleeq" w:cs="Jameel Noori Nastaleeq" w:hint="cs"/>
                <w:bCs/>
                <w:sz w:val="24"/>
                <w:szCs w:val="24"/>
                <w:rtl/>
              </w:rPr>
              <w:t>شعبہ زراعت</w:t>
            </w:r>
          </w:p>
        </w:tc>
        <w:tc>
          <w:tcPr>
            <w:tcW w:w="5309" w:type="dxa"/>
          </w:tcPr>
          <w:p w14:paraId="08F55376" w14:textId="14B6C904" w:rsidR="00F2048B" w:rsidRPr="00F2048B" w:rsidRDefault="00F2048B" w:rsidP="00F2048B">
            <w:pPr>
              <w:pStyle w:val="NoSpacing"/>
              <w:spacing w:line="276" w:lineRule="auto"/>
              <w:jc w:val="both"/>
              <w:rPr>
                <w:rFonts w:cstheme="minorHAnsi"/>
                <w:b/>
                <w:sz w:val="24"/>
                <w:szCs w:val="24"/>
              </w:rPr>
            </w:pPr>
            <w:r w:rsidRPr="00F2048B">
              <w:rPr>
                <w:rFonts w:cstheme="minorHAnsi"/>
                <w:b/>
                <w:sz w:val="24"/>
                <w:szCs w:val="24"/>
              </w:rPr>
              <w:t>Agriculture</w:t>
            </w:r>
            <w:r w:rsidRPr="00F2048B">
              <w:rPr>
                <w:rFonts w:ascii="Jameel Noori Nastaleeq" w:hAnsi="Jameel Noori Nastaleeq" w:cs="Jameel Noori Nastaleeq"/>
                <w:b/>
                <w:bCs/>
                <w:sz w:val="24"/>
                <w:szCs w:val="24"/>
              </w:rPr>
              <w:t xml:space="preserve"> </w:t>
            </w:r>
            <w:r w:rsidRPr="00F2048B">
              <w:rPr>
                <w:rFonts w:cstheme="minorHAnsi"/>
                <w:b/>
                <w:sz w:val="24"/>
                <w:szCs w:val="24"/>
              </w:rPr>
              <w:t>Sector</w:t>
            </w:r>
          </w:p>
        </w:tc>
      </w:tr>
      <w:tr w:rsidR="00FE4107" w14:paraId="5E4CA449" w14:textId="77777777" w:rsidTr="00A50E6D">
        <w:tc>
          <w:tcPr>
            <w:tcW w:w="3707" w:type="dxa"/>
          </w:tcPr>
          <w:p w14:paraId="39808D4F" w14:textId="14AAC69B" w:rsidR="00FE4107" w:rsidRDefault="00FE4107" w:rsidP="00AD1CD0">
            <w:pPr>
              <w:pStyle w:val="NoSpacing"/>
              <w:bidi/>
              <w:spacing w:line="276" w:lineRule="auto"/>
              <w:jc w:val="both"/>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کولڈ سٹوریج</w:t>
            </w:r>
          </w:p>
        </w:tc>
        <w:tc>
          <w:tcPr>
            <w:tcW w:w="5309" w:type="dxa"/>
          </w:tcPr>
          <w:p w14:paraId="13B9E9D7" w14:textId="6FF3EDE7" w:rsidR="00FE4107" w:rsidRPr="00FE4107" w:rsidRDefault="00FE4107" w:rsidP="00FE4107">
            <w:pPr>
              <w:pStyle w:val="NoSpacing"/>
              <w:spacing w:line="276" w:lineRule="auto"/>
              <w:jc w:val="both"/>
              <w:rPr>
                <w:rFonts w:cstheme="minorHAnsi"/>
                <w:sz w:val="24"/>
                <w:szCs w:val="24"/>
                <w:rtl/>
              </w:rPr>
            </w:pPr>
            <w:r>
              <w:rPr>
                <w:rFonts w:cstheme="minorHAnsi"/>
                <w:sz w:val="24"/>
                <w:szCs w:val="24"/>
              </w:rPr>
              <w:t>Cold Storage</w:t>
            </w:r>
          </w:p>
        </w:tc>
      </w:tr>
      <w:tr w:rsidR="00FE4107" w14:paraId="0C027B42" w14:textId="77777777" w:rsidTr="00A50E6D">
        <w:tc>
          <w:tcPr>
            <w:tcW w:w="3707" w:type="dxa"/>
          </w:tcPr>
          <w:p w14:paraId="4D34AC27" w14:textId="4D8CA224" w:rsidR="00FE4107" w:rsidRDefault="00FE4107" w:rsidP="00AD1CD0">
            <w:pPr>
              <w:pStyle w:val="NoSpacing"/>
              <w:bidi/>
              <w:spacing w:line="276" w:lineRule="auto"/>
              <w:jc w:val="both"/>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ڈی ہائیڈریشن سہولیات</w:t>
            </w:r>
          </w:p>
        </w:tc>
        <w:tc>
          <w:tcPr>
            <w:tcW w:w="5309" w:type="dxa"/>
          </w:tcPr>
          <w:p w14:paraId="78BD2A08" w14:textId="057265CC" w:rsidR="00FE4107" w:rsidRDefault="00FE4107" w:rsidP="00FE4107">
            <w:pPr>
              <w:pStyle w:val="NoSpacing"/>
              <w:spacing w:line="276" w:lineRule="auto"/>
              <w:jc w:val="both"/>
              <w:rPr>
                <w:rFonts w:cstheme="minorHAnsi"/>
                <w:sz w:val="24"/>
                <w:szCs w:val="24"/>
              </w:rPr>
            </w:pPr>
            <w:r>
              <w:rPr>
                <w:rFonts w:cstheme="minorHAnsi"/>
                <w:sz w:val="24"/>
                <w:szCs w:val="24"/>
              </w:rPr>
              <w:t>Dehydration Facilities</w:t>
            </w:r>
          </w:p>
        </w:tc>
      </w:tr>
      <w:tr w:rsidR="00FE4107" w14:paraId="615A01E0" w14:textId="77777777" w:rsidTr="00D05ACD">
        <w:tc>
          <w:tcPr>
            <w:tcW w:w="3707" w:type="dxa"/>
            <w:tcBorders>
              <w:bottom w:val="single" w:sz="4" w:space="0" w:color="auto"/>
            </w:tcBorders>
          </w:tcPr>
          <w:p w14:paraId="3AC45C23" w14:textId="468E948A" w:rsidR="00FE4107" w:rsidRDefault="00FE4107" w:rsidP="00AD1CD0">
            <w:pPr>
              <w:pStyle w:val="NoSpacing"/>
              <w:bidi/>
              <w:spacing w:line="276" w:lineRule="auto"/>
              <w:jc w:val="both"/>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جوس، جیم اور مارملیڈ کی پیداوار</w:t>
            </w:r>
          </w:p>
        </w:tc>
        <w:tc>
          <w:tcPr>
            <w:tcW w:w="5309" w:type="dxa"/>
            <w:tcBorders>
              <w:bottom w:val="single" w:sz="4" w:space="0" w:color="auto"/>
            </w:tcBorders>
          </w:tcPr>
          <w:p w14:paraId="1A0F8B26" w14:textId="5C716417" w:rsidR="00FE4107" w:rsidRDefault="004550B1" w:rsidP="00FE4107">
            <w:pPr>
              <w:pStyle w:val="NoSpacing"/>
              <w:spacing w:line="276" w:lineRule="auto"/>
              <w:jc w:val="both"/>
              <w:rPr>
                <w:rFonts w:cstheme="minorHAnsi"/>
                <w:sz w:val="24"/>
                <w:szCs w:val="24"/>
              </w:rPr>
            </w:pPr>
            <w:r w:rsidRPr="004550B1">
              <w:rPr>
                <w:rFonts w:cstheme="minorHAnsi"/>
                <w:sz w:val="24"/>
                <w:szCs w:val="24"/>
              </w:rPr>
              <w:t>Juices, Jams &amp; Marmalade production</w:t>
            </w:r>
          </w:p>
        </w:tc>
      </w:tr>
      <w:tr w:rsidR="004550B1" w14:paraId="024925D0" w14:textId="77777777" w:rsidTr="00D05ACD">
        <w:tc>
          <w:tcPr>
            <w:tcW w:w="3707" w:type="dxa"/>
            <w:tcBorders>
              <w:top w:val="single" w:sz="4" w:space="0" w:color="auto"/>
              <w:left w:val="single" w:sz="4" w:space="0" w:color="auto"/>
              <w:bottom w:val="single" w:sz="4" w:space="0" w:color="auto"/>
              <w:right w:val="single" w:sz="4" w:space="0" w:color="auto"/>
            </w:tcBorders>
          </w:tcPr>
          <w:p w14:paraId="21C1BCF0" w14:textId="47CDCCA3" w:rsidR="004550B1" w:rsidRDefault="00C84238" w:rsidP="00AD1CD0">
            <w:pPr>
              <w:pStyle w:val="NoSpacing"/>
              <w:bidi/>
              <w:spacing w:line="276" w:lineRule="auto"/>
              <w:jc w:val="both"/>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rPr>
              <w:t>زیتون کا تیل نکالنے اور پیک کرنے کی سہولیات</w:t>
            </w:r>
          </w:p>
        </w:tc>
        <w:tc>
          <w:tcPr>
            <w:tcW w:w="5309" w:type="dxa"/>
            <w:tcBorders>
              <w:top w:val="single" w:sz="4" w:space="0" w:color="auto"/>
              <w:left w:val="single" w:sz="4" w:space="0" w:color="auto"/>
              <w:bottom w:val="single" w:sz="4" w:space="0" w:color="auto"/>
              <w:right w:val="single" w:sz="4" w:space="0" w:color="auto"/>
            </w:tcBorders>
          </w:tcPr>
          <w:p w14:paraId="2079F8C3" w14:textId="16D466FF" w:rsidR="004550B1" w:rsidRPr="004550B1" w:rsidRDefault="00A50E6D" w:rsidP="00FE4107">
            <w:pPr>
              <w:pStyle w:val="NoSpacing"/>
              <w:spacing w:line="276" w:lineRule="auto"/>
              <w:jc w:val="both"/>
              <w:rPr>
                <w:rFonts w:cstheme="minorHAnsi"/>
                <w:sz w:val="24"/>
                <w:szCs w:val="24"/>
              </w:rPr>
            </w:pPr>
            <w:r w:rsidRPr="00A50E6D">
              <w:rPr>
                <w:rFonts w:cstheme="minorHAnsi"/>
                <w:sz w:val="24"/>
                <w:szCs w:val="24"/>
              </w:rPr>
              <w:t>Olive oil extraction and packaging facility</w:t>
            </w:r>
          </w:p>
        </w:tc>
      </w:tr>
      <w:tr w:rsidR="00C84238" w14:paraId="53FBED01" w14:textId="77777777" w:rsidTr="00D05ACD">
        <w:tc>
          <w:tcPr>
            <w:tcW w:w="3707" w:type="dxa"/>
            <w:tcBorders>
              <w:top w:val="single" w:sz="4" w:space="0" w:color="auto"/>
              <w:left w:val="single" w:sz="4" w:space="0" w:color="auto"/>
              <w:bottom w:val="single" w:sz="4" w:space="0" w:color="auto"/>
              <w:right w:val="single" w:sz="4" w:space="0" w:color="auto"/>
            </w:tcBorders>
          </w:tcPr>
          <w:p w14:paraId="4030EE54" w14:textId="4DCB982E" w:rsidR="00C84238" w:rsidRDefault="00C84238" w:rsidP="00AD1CD0">
            <w:pPr>
              <w:pStyle w:val="NoSpacing"/>
              <w:bidi/>
              <w:spacing w:line="276" w:lineRule="auto"/>
              <w:jc w:val="both"/>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 xml:space="preserve">برآمدی </w:t>
            </w:r>
            <w:r w:rsidR="008A2A55">
              <w:rPr>
                <w:rFonts w:ascii="Jameel Noori Nastaleeq" w:hAnsi="Jameel Noori Nastaleeq" w:cs="Jameel Noori Nastaleeq" w:hint="cs"/>
                <w:sz w:val="24"/>
                <w:szCs w:val="24"/>
                <w:rtl/>
                <w:lang w:bidi="ur-PK"/>
              </w:rPr>
              <w:t xml:space="preserve">مقصد کے لئے </w:t>
            </w:r>
            <w:r>
              <w:rPr>
                <w:rFonts w:ascii="Jameel Noori Nastaleeq" w:hAnsi="Jameel Noori Nastaleeq" w:cs="Jameel Noori Nastaleeq" w:hint="cs"/>
                <w:sz w:val="24"/>
                <w:szCs w:val="24"/>
                <w:rtl/>
              </w:rPr>
              <w:t>پھلوں کی پراسیسنگ اور پیکنگ کا پلانٹ</w:t>
            </w:r>
          </w:p>
        </w:tc>
        <w:tc>
          <w:tcPr>
            <w:tcW w:w="5309" w:type="dxa"/>
            <w:tcBorders>
              <w:top w:val="single" w:sz="4" w:space="0" w:color="auto"/>
              <w:left w:val="single" w:sz="4" w:space="0" w:color="auto"/>
              <w:bottom w:val="single" w:sz="4" w:space="0" w:color="auto"/>
              <w:right w:val="single" w:sz="4" w:space="0" w:color="auto"/>
            </w:tcBorders>
          </w:tcPr>
          <w:p w14:paraId="3033F2F2" w14:textId="76F69DCD" w:rsidR="00C84238" w:rsidRPr="004550B1" w:rsidRDefault="00A50E6D" w:rsidP="00FE4107">
            <w:pPr>
              <w:pStyle w:val="NoSpacing"/>
              <w:spacing w:line="276" w:lineRule="auto"/>
              <w:jc w:val="both"/>
              <w:rPr>
                <w:rFonts w:cstheme="minorHAnsi"/>
                <w:sz w:val="24"/>
                <w:szCs w:val="24"/>
              </w:rPr>
            </w:pPr>
            <w:r w:rsidRPr="00A50E6D">
              <w:rPr>
                <w:rFonts w:cstheme="minorHAnsi"/>
                <w:sz w:val="24"/>
                <w:szCs w:val="24"/>
              </w:rPr>
              <w:t>Export led fruit processing and packaging plant</w:t>
            </w:r>
          </w:p>
        </w:tc>
      </w:tr>
      <w:tr w:rsidR="002A7EF1" w14:paraId="65956FC5" w14:textId="77777777" w:rsidTr="00D05ACD">
        <w:tc>
          <w:tcPr>
            <w:tcW w:w="3707" w:type="dxa"/>
            <w:tcBorders>
              <w:top w:val="single" w:sz="4" w:space="0" w:color="auto"/>
              <w:left w:val="single" w:sz="4" w:space="0" w:color="auto"/>
              <w:bottom w:val="single" w:sz="4" w:space="0" w:color="auto"/>
              <w:right w:val="single" w:sz="4" w:space="0" w:color="auto"/>
            </w:tcBorders>
          </w:tcPr>
          <w:p w14:paraId="7633C092" w14:textId="75451284" w:rsidR="002A7EF1" w:rsidRDefault="002A7EF1" w:rsidP="00AD1CD0">
            <w:pPr>
              <w:pStyle w:val="NoSpacing"/>
              <w:bidi/>
              <w:spacing w:line="276" w:lineRule="auto"/>
              <w:jc w:val="both"/>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زرعی شعبے کی جدید خطوط پر تبدیلی</w:t>
            </w:r>
          </w:p>
        </w:tc>
        <w:tc>
          <w:tcPr>
            <w:tcW w:w="5309" w:type="dxa"/>
            <w:tcBorders>
              <w:top w:val="single" w:sz="4" w:space="0" w:color="auto"/>
              <w:left w:val="single" w:sz="4" w:space="0" w:color="auto"/>
              <w:bottom w:val="single" w:sz="4" w:space="0" w:color="auto"/>
              <w:right w:val="single" w:sz="4" w:space="0" w:color="auto"/>
            </w:tcBorders>
          </w:tcPr>
          <w:p w14:paraId="3A6F9434" w14:textId="3D7A57DB" w:rsidR="002A7EF1" w:rsidRPr="004550B1" w:rsidRDefault="00A50E6D" w:rsidP="00FE4107">
            <w:pPr>
              <w:pStyle w:val="NoSpacing"/>
              <w:spacing w:line="276" w:lineRule="auto"/>
              <w:jc w:val="both"/>
              <w:rPr>
                <w:rFonts w:cstheme="minorHAnsi"/>
                <w:sz w:val="24"/>
                <w:szCs w:val="24"/>
              </w:rPr>
            </w:pPr>
            <w:r w:rsidRPr="00A50E6D">
              <w:rPr>
                <w:rFonts w:cstheme="minorHAnsi"/>
                <w:sz w:val="24"/>
                <w:szCs w:val="24"/>
              </w:rPr>
              <w:t>Agriculture transformation</w:t>
            </w:r>
          </w:p>
        </w:tc>
      </w:tr>
    </w:tbl>
    <w:tbl>
      <w:tblPr>
        <w:tblStyle w:val="TableGrid"/>
        <w:tblW w:w="0" w:type="auto"/>
        <w:tblLook w:val="04A0" w:firstRow="1" w:lastRow="0" w:firstColumn="1" w:lastColumn="0" w:noHBand="0" w:noVBand="1"/>
      </w:tblPr>
      <w:tblGrid>
        <w:gridCol w:w="5305"/>
        <w:gridCol w:w="3711"/>
      </w:tblGrid>
      <w:tr w:rsidR="00EC1AD7" w:rsidRPr="00AA187B" w14:paraId="389F2B09" w14:textId="77777777" w:rsidTr="00D05ACD">
        <w:tc>
          <w:tcPr>
            <w:tcW w:w="5305" w:type="dxa"/>
            <w:tcBorders>
              <w:top w:val="single" w:sz="4" w:space="0" w:color="auto"/>
            </w:tcBorders>
          </w:tcPr>
          <w:p w14:paraId="4BA0586E"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Export led organic farming.</w:t>
            </w:r>
          </w:p>
        </w:tc>
        <w:tc>
          <w:tcPr>
            <w:tcW w:w="3711" w:type="dxa"/>
            <w:tcBorders>
              <w:top w:val="single" w:sz="4" w:space="0" w:color="auto"/>
            </w:tcBorders>
          </w:tcPr>
          <w:p w14:paraId="616D493A"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برآمدی مقصد کے لئے آرگینک فارمنگ</w:t>
            </w:r>
          </w:p>
        </w:tc>
      </w:tr>
      <w:tr w:rsidR="00EC1AD7" w:rsidRPr="00AA187B" w14:paraId="68AAFC8D" w14:textId="77777777" w:rsidTr="00EC1AD7">
        <w:tc>
          <w:tcPr>
            <w:tcW w:w="5305" w:type="dxa"/>
          </w:tcPr>
          <w:p w14:paraId="4D42C080"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Automated Vineyard farm.</w:t>
            </w:r>
          </w:p>
        </w:tc>
        <w:tc>
          <w:tcPr>
            <w:tcW w:w="3711" w:type="dxa"/>
          </w:tcPr>
          <w:p w14:paraId="14DFCC3D" w14:textId="75F87BFC" w:rsidR="00EC1AD7" w:rsidRPr="00AA187B" w:rsidRDefault="006803FC"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 xml:space="preserve">خودکار نظام پر مبنی انگور کا باغ یا </w:t>
            </w:r>
            <w:r w:rsidR="00EC1AD7">
              <w:rPr>
                <w:rFonts w:ascii="Jameel Noori Nastaleeq" w:hAnsi="Jameel Noori Nastaleeq" w:cs="Jameel Noori Nastaleeq" w:hint="cs"/>
                <w:sz w:val="24"/>
                <w:szCs w:val="24"/>
                <w:rtl/>
              </w:rPr>
              <w:t>فارم</w:t>
            </w:r>
          </w:p>
        </w:tc>
      </w:tr>
      <w:tr w:rsidR="00EC1AD7" w:rsidRPr="00AA187B" w14:paraId="6BAD9DEA" w14:textId="77777777" w:rsidTr="00EC1AD7">
        <w:tc>
          <w:tcPr>
            <w:tcW w:w="5305" w:type="dxa"/>
          </w:tcPr>
          <w:p w14:paraId="02A79680"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 xml:space="preserve">Agriculture farm </w:t>
            </w:r>
            <w:proofErr w:type="spellStart"/>
            <w:r w:rsidRPr="00AA187B">
              <w:rPr>
                <w:rFonts w:cstheme="minorHAnsi"/>
                <w:sz w:val="24"/>
                <w:szCs w:val="24"/>
              </w:rPr>
              <w:t>automization</w:t>
            </w:r>
            <w:proofErr w:type="spellEnd"/>
            <w:r w:rsidRPr="00AA187B">
              <w:rPr>
                <w:rFonts w:cstheme="minorHAnsi"/>
                <w:sz w:val="24"/>
                <w:szCs w:val="24"/>
              </w:rPr>
              <w:t>.</w:t>
            </w:r>
          </w:p>
        </w:tc>
        <w:tc>
          <w:tcPr>
            <w:tcW w:w="3711" w:type="dxa"/>
          </w:tcPr>
          <w:p w14:paraId="724567D7"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زرعی فارم کی آٹومائزیشن</w:t>
            </w:r>
          </w:p>
        </w:tc>
      </w:tr>
      <w:tr w:rsidR="00EC1AD7" w:rsidRPr="00AA187B" w14:paraId="374171ED" w14:textId="77777777" w:rsidTr="00EC1AD7">
        <w:tc>
          <w:tcPr>
            <w:tcW w:w="5305" w:type="dxa"/>
          </w:tcPr>
          <w:p w14:paraId="7E8FFFAF"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Model farms and nurseries (Mechanized).</w:t>
            </w:r>
          </w:p>
        </w:tc>
        <w:tc>
          <w:tcPr>
            <w:tcW w:w="3711" w:type="dxa"/>
          </w:tcPr>
          <w:p w14:paraId="7550C924"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ماڈل فارم اور نرسریاں </w:t>
            </w:r>
            <w:r>
              <w:rPr>
                <w:rFonts w:ascii="Jameel Noori Nastaleeq" w:hAnsi="Jameel Noori Nastaleeq" w:cs="Jameel Noori Nastaleeq"/>
                <w:sz w:val="24"/>
                <w:szCs w:val="24"/>
                <w:rtl/>
              </w:rPr>
              <w:t>(</w:t>
            </w:r>
            <w:r>
              <w:rPr>
                <w:rFonts w:ascii="Jameel Noori Nastaleeq" w:hAnsi="Jameel Noori Nastaleeq" w:cs="Jameel Noori Nastaleeq" w:hint="cs"/>
                <w:sz w:val="24"/>
                <w:szCs w:val="24"/>
                <w:rtl/>
              </w:rPr>
              <w:t>میکنائزڈ</w:t>
            </w:r>
            <w:r>
              <w:rPr>
                <w:rFonts w:ascii="Jameel Noori Nastaleeq" w:hAnsi="Jameel Noori Nastaleeq" w:cs="Jameel Noori Nastaleeq"/>
                <w:sz w:val="24"/>
                <w:szCs w:val="24"/>
                <w:rtl/>
              </w:rPr>
              <w:t>)</w:t>
            </w:r>
          </w:p>
        </w:tc>
      </w:tr>
      <w:tr w:rsidR="00EC1AD7" w:rsidRPr="00AA187B" w14:paraId="3D82ED94" w14:textId="77777777" w:rsidTr="00EC1AD7">
        <w:tc>
          <w:tcPr>
            <w:tcW w:w="5305" w:type="dxa"/>
          </w:tcPr>
          <w:p w14:paraId="64BC50B6"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Efficient irrigation management.</w:t>
            </w:r>
          </w:p>
        </w:tc>
        <w:tc>
          <w:tcPr>
            <w:tcW w:w="3711" w:type="dxa"/>
          </w:tcPr>
          <w:p w14:paraId="27713820"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آبپاشی کا بہتر کارکردگی کا نظام</w:t>
            </w:r>
          </w:p>
        </w:tc>
      </w:tr>
      <w:tr w:rsidR="00EC1AD7" w:rsidRPr="00AA187B" w14:paraId="21A3BBF1" w14:textId="77777777" w:rsidTr="00EC1AD7">
        <w:tc>
          <w:tcPr>
            <w:tcW w:w="5305" w:type="dxa"/>
          </w:tcPr>
          <w:p w14:paraId="62E12B51"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 xml:space="preserve">Fruit and Chili processing facilities. </w:t>
            </w:r>
          </w:p>
        </w:tc>
        <w:tc>
          <w:tcPr>
            <w:tcW w:w="3711" w:type="dxa"/>
          </w:tcPr>
          <w:p w14:paraId="7347B97C"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پھلوں اور مرچ کی پراسیسنگ سہولیات</w:t>
            </w:r>
          </w:p>
        </w:tc>
      </w:tr>
      <w:tr w:rsidR="00EC1AD7" w:rsidRPr="00AA187B" w14:paraId="3132581F" w14:textId="77777777" w:rsidTr="00EC1AD7">
        <w:tc>
          <w:tcPr>
            <w:tcW w:w="5305" w:type="dxa"/>
          </w:tcPr>
          <w:p w14:paraId="216DC3A0"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Any other business idea related to Agriculture.</w:t>
            </w:r>
          </w:p>
        </w:tc>
        <w:tc>
          <w:tcPr>
            <w:tcW w:w="3711" w:type="dxa"/>
          </w:tcPr>
          <w:p w14:paraId="0AF69803"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زراعت سے متعلق کوئی دیگر کاروباری آئیڈیا</w:t>
            </w:r>
          </w:p>
        </w:tc>
      </w:tr>
      <w:tr w:rsidR="00EC1AD7" w:rsidRPr="00AA187B" w14:paraId="47EA6B12" w14:textId="77777777" w:rsidTr="00EC1AD7">
        <w:tc>
          <w:tcPr>
            <w:tcW w:w="5305" w:type="dxa"/>
          </w:tcPr>
          <w:p w14:paraId="736B7D78" w14:textId="77777777" w:rsidR="00EC1AD7" w:rsidRPr="00AA187B" w:rsidRDefault="00EC1AD7" w:rsidP="00A64779">
            <w:pPr>
              <w:pStyle w:val="NoSpacing"/>
              <w:spacing w:line="276" w:lineRule="auto"/>
              <w:jc w:val="both"/>
              <w:rPr>
                <w:rFonts w:cstheme="minorHAnsi"/>
                <w:b/>
                <w:sz w:val="24"/>
                <w:szCs w:val="24"/>
              </w:rPr>
            </w:pPr>
          </w:p>
        </w:tc>
        <w:tc>
          <w:tcPr>
            <w:tcW w:w="3711" w:type="dxa"/>
          </w:tcPr>
          <w:p w14:paraId="7DB9471F" w14:textId="77777777" w:rsidR="00EC1AD7" w:rsidRPr="00AA187B" w:rsidRDefault="00EC1AD7" w:rsidP="00A64779">
            <w:pPr>
              <w:pStyle w:val="NoSpacing"/>
              <w:bidi/>
              <w:spacing w:line="276" w:lineRule="auto"/>
              <w:jc w:val="both"/>
              <w:rPr>
                <w:rFonts w:ascii="Jameel Noori Nastaleeq" w:hAnsi="Jameel Noori Nastaleeq" w:cs="Jameel Noori Nastaleeq"/>
                <w:b/>
                <w:sz w:val="24"/>
                <w:szCs w:val="24"/>
              </w:rPr>
            </w:pPr>
          </w:p>
        </w:tc>
      </w:tr>
      <w:tr w:rsidR="00EC1AD7" w:rsidRPr="00AA187B" w14:paraId="2C834138" w14:textId="77777777" w:rsidTr="00EC1AD7">
        <w:tc>
          <w:tcPr>
            <w:tcW w:w="5305" w:type="dxa"/>
          </w:tcPr>
          <w:p w14:paraId="071A604B" w14:textId="77777777" w:rsidR="00EC1AD7" w:rsidRPr="00AA187B" w:rsidRDefault="00EC1AD7" w:rsidP="00A64779">
            <w:pPr>
              <w:pStyle w:val="NoSpacing"/>
              <w:spacing w:line="276" w:lineRule="auto"/>
              <w:jc w:val="both"/>
              <w:rPr>
                <w:rFonts w:cstheme="minorHAnsi"/>
                <w:b/>
                <w:sz w:val="24"/>
                <w:szCs w:val="24"/>
              </w:rPr>
            </w:pPr>
            <w:r w:rsidRPr="00AA187B">
              <w:rPr>
                <w:rFonts w:cstheme="minorHAnsi"/>
                <w:b/>
                <w:sz w:val="24"/>
                <w:szCs w:val="24"/>
              </w:rPr>
              <w:t>Livestock Sector</w:t>
            </w:r>
          </w:p>
        </w:tc>
        <w:tc>
          <w:tcPr>
            <w:tcW w:w="3711" w:type="dxa"/>
          </w:tcPr>
          <w:p w14:paraId="19ECCD0E" w14:textId="77777777" w:rsidR="00EC1AD7" w:rsidRPr="00992E14" w:rsidRDefault="00EC1AD7" w:rsidP="00A64779">
            <w:pPr>
              <w:pStyle w:val="NoSpacing"/>
              <w:bidi/>
              <w:spacing w:line="276" w:lineRule="auto"/>
              <w:jc w:val="both"/>
              <w:rPr>
                <w:rFonts w:ascii="Jameel Noori Nastaleeq" w:hAnsi="Jameel Noori Nastaleeq" w:cs="Jameel Noori Nastaleeq"/>
                <w:bCs/>
                <w:sz w:val="24"/>
                <w:szCs w:val="24"/>
              </w:rPr>
            </w:pPr>
            <w:r>
              <w:rPr>
                <w:rFonts w:ascii="Jameel Noori Nastaleeq" w:hAnsi="Jameel Noori Nastaleeq" w:cs="Jameel Noori Nastaleeq" w:hint="cs"/>
                <w:bCs/>
                <w:sz w:val="24"/>
                <w:szCs w:val="24"/>
                <w:rtl/>
              </w:rPr>
              <w:t>شعبہ لائیوسٹاک</w:t>
            </w:r>
          </w:p>
        </w:tc>
      </w:tr>
      <w:tr w:rsidR="00EC1AD7" w:rsidRPr="00AA187B" w14:paraId="197BEBA8" w14:textId="77777777" w:rsidTr="00EC1AD7">
        <w:tc>
          <w:tcPr>
            <w:tcW w:w="5305" w:type="dxa"/>
          </w:tcPr>
          <w:p w14:paraId="4269BE7C"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Automated and Semi-automated dairy and poultry farms.</w:t>
            </w:r>
          </w:p>
        </w:tc>
        <w:tc>
          <w:tcPr>
            <w:tcW w:w="3711" w:type="dxa"/>
          </w:tcPr>
          <w:p w14:paraId="6DBD7D47"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خودکار اور نیم خودکار ڈیری اور پولٹری فارم</w:t>
            </w:r>
          </w:p>
        </w:tc>
      </w:tr>
      <w:tr w:rsidR="00EC1AD7" w:rsidRPr="00AA187B" w14:paraId="0AD31E22" w14:textId="77777777" w:rsidTr="00EC1AD7">
        <w:tc>
          <w:tcPr>
            <w:tcW w:w="5305" w:type="dxa"/>
          </w:tcPr>
          <w:p w14:paraId="420C3E02"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Milk processing plants/milk chillers.</w:t>
            </w:r>
          </w:p>
        </w:tc>
        <w:tc>
          <w:tcPr>
            <w:tcW w:w="3711" w:type="dxa"/>
          </w:tcPr>
          <w:p w14:paraId="6AB3B27C"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دودھ کا پراسیسنگ پلانٹ/ دودھ کے چلرز</w:t>
            </w:r>
          </w:p>
        </w:tc>
      </w:tr>
      <w:tr w:rsidR="00EC1AD7" w:rsidRPr="00AA187B" w14:paraId="05B4FE3B" w14:textId="77777777" w:rsidTr="00EC1AD7">
        <w:tc>
          <w:tcPr>
            <w:tcW w:w="5305" w:type="dxa"/>
          </w:tcPr>
          <w:p w14:paraId="6037C515" w14:textId="77777777" w:rsidR="00EC1AD7" w:rsidRPr="00AA187B" w:rsidRDefault="00EC1AD7" w:rsidP="00A64779">
            <w:pPr>
              <w:pStyle w:val="NoSpacing"/>
              <w:spacing w:line="276" w:lineRule="auto"/>
              <w:jc w:val="both"/>
              <w:rPr>
                <w:rFonts w:cstheme="minorHAnsi"/>
                <w:sz w:val="24"/>
                <w:szCs w:val="24"/>
              </w:rPr>
            </w:pPr>
            <w:r w:rsidRPr="00992E14">
              <w:rPr>
                <w:rFonts w:cstheme="minorHAnsi"/>
                <w:sz w:val="24"/>
                <w:szCs w:val="24"/>
              </w:rPr>
              <w:t>Broiler Production and Management.</w:t>
            </w:r>
          </w:p>
        </w:tc>
        <w:tc>
          <w:tcPr>
            <w:tcW w:w="3711" w:type="dxa"/>
          </w:tcPr>
          <w:p w14:paraId="5690A273" w14:textId="68FE0B1B" w:rsidR="00EC1AD7" w:rsidRDefault="00EC1AD7" w:rsidP="00A64779">
            <w:pPr>
              <w:pStyle w:val="NoSpacing"/>
              <w:bidi/>
              <w:spacing w:line="276" w:lineRule="auto"/>
              <w:jc w:val="both"/>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 xml:space="preserve">برائلر </w:t>
            </w:r>
            <w:r w:rsidR="006803FC">
              <w:rPr>
                <w:rFonts w:ascii="Jameel Noori Nastaleeq" w:hAnsi="Jameel Noori Nastaleeq" w:cs="Jameel Noori Nastaleeq" w:hint="cs"/>
                <w:sz w:val="24"/>
                <w:szCs w:val="24"/>
                <w:rtl/>
              </w:rPr>
              <w:t xml:space="preserve"> کی پیداوار اور کاروبار </w:t>
            </w:r>
          </w:p>
        </w:tc>
      </w:tr>
      <w:tr w:rsidR="00EC1AD7" w:rsidRPr="00AA187B" w14:paraId="3844713A" w14:textId="77777777" w:rsidTr="00EC1AD7">
        <w:tc>
          <w:tcPr>
            <w:tcW w:w="5305" w:type="dxa"/>
          </w:tcPr>
          <w:p w14:paraId="0B89D8DB" w14:textId="77777777" w:rsidR="00EC1AD7" w:rsidRPr="00992E14" w:rsidRDefault="005D714C" w:rsidP="00A64779">
            <w:pPr>
              <w:pStyle w:val="NoSpacing"/>
              <w:spacing w:line="276" w:lineRule="auto"/>
              <w:jc w:val="both"/>
              <w:rPr>
                <w:rFonts w:cstheme="minorHAnsi"/>
                <w:color w:val="0000FF"/>
                <w:sz w:val="24"/>
                <w:szCs w:val="24"/>
                <w:u w:val="single"/>
              </w:rPr>
            </w:pPr>
            <w:hyperlink r:id="rId13" w:history="1"/>
            <w:r w:rsidR="00EC1AD7" w:rsidRPr="00AA187B">
              <w:rPr>
                <w:rFonts w:cstheme="minorHAnsi"/>
                <w:sz w:val="24"/>
                <w:szCs w:val="24"/>
              </w:rPr>
              <w:t>Slaughter house, meat processing and packaging.</w:t>
            </w:r>
          </w:p>
        </w:tc>
        <w:tc>
          <w:tcPr>
            <w:tcW w:w="3711" w:type="dxa"/>
          </w:tcPr>
          <w:p w14:paraId="4250FE9C" w14:textId="77777777" w:rsidR="00EC1AD7" w:rsidRDefault="00EC1AD7" w:rsidP="00A64779">
            <w:pPr>
              <w:pStyle w:val="NoSpacing"/>
              <w:bidi/>
              <w:spacing w:line="276" w:lineRule="auto"/>
              <w:jc w:val="both"/>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مذبح خانہ، گوشت کی پراسیسنگ اور پیکنگ</w:t>
            </w:r>
          </w:p>
        </w:tc>
      </w:tr>
      <w:tr w:rsidR="00EC1AD7" w:rsidRPr="00AA187B" w14:paraId="63132CCB" w14:textId="77777777" w:rsidTr="00EC1AD7">
        <w:tc>
          <w:tcPr>
            <w:tcW w:w="5305" w:type="dxa"/>
          </w:tcPr>
          <w:p w14:paraId="34B88DA5"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Commercial Hatchery facility.</w:t>
            </w:r>
          </w:p>
        </w:tc>
        <w:tc>
          <w:tcPr>
            <w:tcW w:w="3711" w:type="dxa"/>
          </w:tcPr>
          <w:p w14:paraId="271EC909"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کمرشل ہیچری  کی سہولیات</w:t>
            </w:r>
          </w:p>
        </w:tc>
      </w:tr>
      <w:tr w:rsidR="00EC1AD7" w:rsidRPr="00AA187B" w14:paraId="6673E5AD" w14:textId="77777777" w:rsidTr="00EC1AD7">
        <w:tc>
          <w:tcPr>
            <w:tcW w:w="5305" w:type="dxa"/>
          </w:tcPr>
          <w:p w14:paraId="71AA4F5F"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Any other business idea related to Livestock.</w:t>
            </w:r>
          </w:p>
        </w:tc>
        <w:tc>
          <w:tcPr>
            <w:tcW w:w="3711" w:type="dxa"/>
          </w:tcPr>
          <w:p w14:paraId="2DB3D15F"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لائیوسٹاک سے متعلق کوئی دیگر کاروباری آئیڈیا</w:t>
            </w:r>
          </w:p>
        </w:tc>
      </w:tr>
      <w:tr w:rsidR="00EC1AD7" w:rsidRPr="00AA187B" w14:paraId="5A318C10" w14:textId="77777777" w:rsidTr="00EC1AD7">
        <w:tc>
          <w:tcPr>
            <w:tcW w:w="5305" w:type="dxa"/>
          </w:tcPr>
          <w:p w14:paraId="073F1896" w14:textId="77777777" w:rsidR="00EC1AD7" w:rsidRPr="00AA187B" w:rsidRDefault="00EC1AD7" w:rsidP="00A64779">
            <w:pPr>
              <w:pStyle w:val="NoSpacing"/>
              <w:spacing w:line="276" w:lineRule="auto"/>
              <w:jc w:val="both"/>
              <w:rPr>
                <w:rFonts w:cstheme="minorHAnsi"/>
                <w:sz w:val="24"/>
                <w:szCs w:val="24"/>
              </w:rPr>
            </w:pPr>
          </w:p>
        </w:tc>
        <w:tc>
          <w:tcPr>
            <w:tcW w:w="3711" w:type="dxa"/>
          </w:tcPr>
          <w:p w14:paraId="1A9ED3D7"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p>
        </w:tc>
      </w:tr>
      <w:tr w:rsidR="00EC1AD7" w:rsidRPr="00AA187B" w14:paraId="01893EE0" w14:textId="77777777" w:rsidTr="00EC1AD7">
        <w:tc>
          <w:tcPr>
            <w:tcW w:w="5305" w:type="dxa"/>
          </w:tcPr>
          <w:p w14:paraId="39D71B0E" w14:textId="77777777" w:rsidR="00EC1AD7" w:rsidRPr="00AA187B" w:rsidRDefault="00EC1AD7" w:rsidP="00A64779">
            <w:pPr>
              <w:pStyle w:val="NoSpacing"/>
              <w:spacing w:line="276" w:lineRule="auto"/>
              <w:jc w:val="both"/>
              <w:rPr>
                <w:rFonts w:cstheme="minorHAnsi"/>
                <w:b/>
                <w:sz w:val="24"/>
                <w:szCs w:val="24"/>
              </w:rPr>
            </w:pPr>
            <w:r w:rsidRPr="00AA187B">
              <w:rPr>
                <w:rFonts w:cstheme="minorHAnsi"/>
                <w:b/>
                <w:sz w:val="24"/>
                <w:szCs w:val="24"/>
              </w:rPr>
              <w:t>Small Industries</w:t>
            </w:r>
          </w:p>
        </w:tc>
        <w:tc>
          <w:tcPr>
            <w:tcW w:w="3711" w:type="dxa"/>
          </w:tcPr>
          <w:p w14:paraId="0C35A861" w14:textId="77777777" w:rsidR="00EC1AD7" w:rsidRPr="00AA187B" w:rsidRDefault="00EC1AD7" w:rsidP="00A64779">
            <w:pPr>
              <w:pStyle w:val="NoSpacing"/>
              <w:bidi/>
              <w:spacing w:line="276" w:lineRule="auto"/>
              <w:jc w:val="both"/>
              <w:rPr>
                <w:rFonts w:ascii="Jameel Noori Nastaleeq" w:hAnsi="Jameel Noori Nastaleeq" w:cs="Jameel Noori Nastaleeq"/>
                <w:b/>
                <w:sz w:val="24"/>
                <w:szCs w:val="24"/>
              </w:rPr>
            </w:pPr>
            <w:r>
              <w:rPr>
                <w:rFonts w:ascii="Jameel Noori Nastaleeq" w:hAnsi="Jameel Noori Nastaleeq" w:cs="Jameel Noori Nastaleeq" w:hint="cs"/>
                <w:b/>
                <w:sz w:val="24"/>
                <w:szCs w:val="24"/>
                <w:rtl/>
              </w:rPr>
              <w:t>چھوٹی صنعتیں</w:t>
            </w:r>
          </w:p>
        </w:tc>
      </w:tr>
      <w:tr w:rsidR="00EC1AD7" w:rsidRPr="00AA187B" w14:paraId="511F26DC" w14:textId="77777777" w:rsidTr="00EC1AD7">
        <w:tc>
          <w:tcPr>
            <w:tcW w:w="5305" w:type="dxa"/>
          </w:tcPr>
          <w:p w14:paraId="093DBC3E"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Automated wool processing.</w:t>
            </w:r>
          </w:p>
        </w:tc>
        <w:tc>
          <w:tcPr>
            <w:tcW w:w="3711" w:type="dxa"/>
          </w:tcPr>
          <w:p w14:paraId="206B5817"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آٹومیٹڈ وول پراسیسنگ</w:t>
            </w:r>
          </w:p>
        </w:tc>
      </w:tr>
      <w:tr w:rsidR="00EC1AD7" w:rsidRPr="00AA187B" w14:paraId="1B136922" w14:textId="77777777" w:rsidTr="00EC1AD7">
        <w:tc>
          <w:tcPr>
            <w:tcW w:w="5305" w:type="dxa"/>
          </w:tcPr>
          <w:p w14:paraId="3322A678"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Carpet weaving.</w:t>
            </w:r>
          </w:p>
        </w:tc>
        <w:tc>
          <w:tcPr>
            <w:tcW w:w="3711" w:type="dxa"/>
          </w:tcPr>
          <w:p w14:paraId="535911F9"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قالین بافی</w:t>
            </w:r>
          </w:p>
        </w:tc>
      </w:tr>
      <w:tr w:rsidR="00EC1AD7" w:rsidRPr="00AA187B" w14:paraId="0E57E059" w14:textId="77777777" w:rsidTr="00EC1AD7">
        <w:tc>
          <w:tcPr>
            <w:tcW w:w="5305" w:type="dxa"/>
          </w:tcPr>
          <w:p w14:paraId="52B4F180"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lastRenderedPageBreak/>
              <w:t>Handicrafts.</w:t>
            </w:r>
          </w:p>
        </w:tc>
        <w:tc>
          <w:tcPr>
            <w:tcW w:w="3711" w:type="dxa"/>
          </w:tcPr>
          <w:p w14:paraId="02A1A587"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دستکاری</w:t>
            </w:r>
          </w:p>
        </w:tc>
      </w:tr>
      <w:tr w:rsidR="00EC1AD7" w:rsidRPr="00AA187B" w14:paraId="62DD6BB9" w14:textId="77777777" w:rsidTr="00EC1AD7">
        <w:tc>
          <w:tcPr>
            <w:tcW w:w="5305" w:type="dxa"/>
          </w:tcPr>
          <w:p w14:paraId="5C466191"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 xml:space="preserve">Food processing. </w:t>
            </w:r>
          </w:p>
        </w:tc>
        <w:tc>
          <w:tcPr>
            <w:tcW w:w="3711" w:type="dxa"/>
          </w:tcPr>
          <w:p w14:paraId="1319E11A"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فوڈ پراسیسنگ</w:t>
            </w:r>
          </w:p>
        </w:tc>
      </w:tr>
      <w:tr w:rsidR="00EC1AD7" w:rsidRPr="00AA187B" w14:paraId="50E37437" w14:textId="77777777" w:rsidTr="00EC1AD7">
        <w:tc>
          <w:tcPr>
            <w:tcW w:w="5305" w:type="dxa"/>
          </w:tcPr>
          <w:p w14:paraId="637A8AC5"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Small and medium size Industries.</w:t>
            </w:r>
          </w:p>
        </w:tc>
        <w:tc>
          <w:tcPr>
            <w:tcW w:w="3711" w:type="dxa"/>
          </w:tcPr>
          <w:p w14:paraId="6F2A9D5A"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چھوٹی اور درمیانی صنعتیں</w:t>
            </w:r>
          </w:p>
        </w:tc>
      </w:tr>
      <w:tr w:rsidR="00EC1AD7" w:rsidRPr="00AA187B" w14:paraId="33B90322" w14:textId="77777777" w:rsidTr="00EC1AD7">
        <w:tc>
          <w:tcPr>
            <w:tcW w:w="5305" w:type="dxa"/>
          </w:tcPr>
          <w:p w14:paraId="40EE38D3"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Pottery.</w:t>
            </w:r>
          </w:p>
        </w:tc>
        <w:tc>
          <w:tcPr>
            <w:tcW w:w="3711" w:type="dxa"/>
          </w:tcPr>
          <w:p w14:paraId="0E06BE23"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ظروف سازی</w:t>
            </w:r>
          </w:p>
        </w:tc>
      </w:tr>
      <w:tr w:rsidR="00EC1AD7" w:rsidRPr="00AA187B" w14:paraId="18991A2A" w14:textId="77777777" w:rsidTr="00EC1AD7">
        <w:tc>
          <w:tcPr>
            <w:tcW w:w="5305" w:type="dxa"/>
          </w:tcPr>
          <w:p w14:paraId="5BB9EE97"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Cloth Embroidery.</w:t>
            </w:r>
          </w:p>
        </w:tc>
        <w:tc>
          <w:tcPr>
            <w:tcW w:w="3711" w:type="dxa"/>
          </w:tcPr>
          <w:p w14:paraId="0702FC63"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کپڑوں کی کڑھائی</w:t>
            </w:r>
          </w:p>
        </w:tc>
      </w:tr>
      <w:tr w:rsidR="00EC1AD7" w:rsidRPr="00AA187B" w14:paraId="31D5AB95" w14:textId="77777777" w:rsidTr="00EC1AD7">
        <w:tc>
          <w:tcPr>
            <w:tcW w:w="5305" w:type="dxa"/>
          </w:tcPr>
          <w:p w14:paraId="448D7993"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Rugs and Wall Hangings.</w:t>
            </w:r>
          </w:p>
        </w:tc>
        <w:tc>
          <w:tcPr>
            <w:tcW w:w="3711" w:type="dxa"/>
          </w:tcPr>
          <w:p w14:paraId="027DDEB6"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رَگ اور دیوار پر لگانے کی آرائشی اشیاء</w:t>
            </w:r>
          </w:p>
        </w:tc>
      </w:tr>
      <w:tr w:rsidR="00EC1AD7" w:rsidRPr="00AA187B" w14:paraId="7174B24E" w14:textId="77777777" w:rsidTr="00EC1AD7">
        <w:tc>
          <w:tcPr>
            <w:tcW w:w="5305" w:type="dxa"/>
          </w:tcPr>
          <w:p w14:paraId="6D244733"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Hide and Skin processing plants.</w:t>
            </w:r>
          </w:p>
        </w:tc>
        <w:tc>
          <w:tcPr>
            <w:tcW w:w="3711" w:type="dxa"/>
          </w:tcPr>
          <w:p w14:paraId="23CC58BB"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کھالوں کے پراسیسنگ پلانٹ</w:t>
            </w:r>
          </w:p>
        </w:tc>
      </w:tr>
      <w:tr w:rsidR="00EC1AD7" w:rsidRPr="00AA187B" w14:paraId="05333CD4" w14:textId="77777777" w:rsidTr="00EC1AD7">
        <w:tc>
          <w:tcPr>
            <w:tcW w:w="5305" w:type="dxa"/>
          </w:tcPr>
          <w:p w14:paraId="24E95944"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Automated looms.</w:t>
            </w:r>
          </w:p>
        </w:tc>
        <w:tc>
          <w:tcPr>
            <w:tcW w:w="3711" w:type="dxa"/>
          </w:tcPr>
          <w:p w14:paraId="27125428"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آٹومیٹڈ لومز</w:t>
            </w:r>
          </w:p>
        </w:tc>
      </w:tr>
      <w:tr w:rsidR="00EC1AD7" w:rsidRPr="00AA187B" w14:paraId="3A255C17" w14:textId="77777777" w:rsidTr="00EC1AD7">
        <w:tc>
          <w:tcPr>
            <w:tcW w:w="5305" w:type="dxa"/>
          </w:tcPr>
          <w:p w14:paraId="19B150A2"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Any other business idea related to small industries.</w:t>
            </w:r>
          </w:p>
        </w:tc>
        <w:tc>
          <w:tcPr>
            <w:tcW w:w="3711" w:type="dxa"/>
          </w:tcPr>
          <w:p w14:paraId="426F127F"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چھوٹی صنعتوں سے متعلق کوئی دیگر کاروباری آئیڈیا</w:t>
            </w:r>
          </w:p>
        </w:tc>
      </w:tr>
      <w:tr w:rsidR="00EC1AD7" w:rsidRPr="00AA187B" w14:paraId="311F3C7F" w14:textId="77777777" w:rsidTr="00EC1AD7">
        <w:tc>
          <w:tcPr>
            <w:tcW w:w="5305" w:type="dxa"/>
          </w:tcPr>
          <w:p w14:paraId="464AC2E9" w14:textId="77777777" w:rsidR="00EC1AD7" w:rsidRPr="00AA187B" w:rsidRDefault="00EC1AD7" w:rsidP="00A64779">
            <w:pPr>
              <w:pStyle w:val="NoSpacing"/>
              <w:spacing w:line="276" w:lineRule="auto"/>
              <w:jc w:val="both"/>
              <w:rPr>
                <w:rFonts w:cstheme="minorHAnsi"/>
                <w:sz w:val="24"/>
                <w:szCs w:val="24"/>
              </w:rPr>
            </w:pPr>
          </w:p>
        </w:tc>
        <w:tc>
          <w:tcPr>
            <w:tcW w:w="3711" w:type="dxa"/>
          </w:tcPr>
          <w:p w14:paraId="3D243558"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p>
        </w:tc>
      </w:tr>
      <w:tr w:rsidR="00EC1AD7" w:rsidRPr="00AA187B" w14:paraId="61B928F5" w14:textId="77777777" w:rsidTr="00EC1AD7">
        <w:tc>
          <w:tcPr>
            <w:tcW w:w="5305" w:type="dxa"/>
          </w:tcPr>
          <w:p w14:paraId="0958FB38" w14:textId="77777777" w:rsidR="00EC1AD7" w:rsidRPr="00AA187B" w:rsidRDefault="00EC1AD7" w:rsidP="00A64779">
            <w:pPr>
              <w:spacing w:line="276" w:lineRule="auto"/>
              <w:jc w:val="both"/>
              <w:rPr>
                <w:rFonts w:cstheme="minorHAnsi"/>
                <w:b/>
                <w:sz w:val="24"/>
                <w:szCs w:val="24"/>
              </w:rPr>
            </w:pPr>
            <w:r w:rsidRPr="00AA187B">
              <w:rPr>
                <w:rFonts w:cstheme="minorHAnsi"/>
                <w:b/>
                <w:sz w:val="24"/>
                <w:szCs w:val="24"/>
              </w:rPr>
              <w:t xml:space="preserve">Ecotourism </w:t>
            </w:r>
          </w:p>
        </w:tc>
        <w:tc>
          <w:tcPr>
            <w:tcW w:w="3711" w:type="dxa"/>
          </w:tcPr>
          <w:p w14:paraId="35AA4F83" w14:textId="77777777" w:rsidR="00EC1AD7" w:rsidRPr="00AA187B" w:rsidRDefault="00EC1AD7" w:rsidP="00A64779">
            <w:pPr>
              <w:bidi/>
              <w:spacing w:line="276" w:lineRule="auto"/>
              <w:jc w:val="both"/>
              <w:rPr>
                <w:rFonts w:ascii="Jameel Noori Nastaleeq" w:hAnsi="Jameel Noori Nastaleeq" w:cs="Jameel Noori Nastaleeq"/>
                <w:b/>
                <w:sz w:val="24"/>
                <w:szCs w:val="24"/>
              </w:rPr>
            </w:pPr>
            <w:r>
              <w:rPr>
                <w:rFonts w:ascii="Jameel Noori Nastaleeq" w:hAnsi="Jameel Noori Nastaleeq" w:cs="Jameel Noori Nastaleeq" w:hint="cs"/>
                <w:b/>
                <w:sz w:val="24"/>
                <w:szCs w:val="24"/>
                <w:rtl/>
              </w:rPr>
              <w:t>ایکوٹورازم</w:t>
            </w:r>
          </w:p>
        </w:tc>
      </w:tr>
      <w:tr w:rsidR="00EC1AD7" w:rsidRPr="00AA187B" w14:paraId="66F834F2" w14:textId="77777777" w:rsidTr="00EC1AD7">
        <w:tc>
          <w:tcPr>
            <w:tcW w:w="5305" w:type="dxa"/>
          </w:tcPr>
          <w:p w14:paraId="17652D14"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 xml:space="preserve">Developing tourist facilities. </w:t>
            </w:r>
          </w:p>
        </w:tc>
        <w:tc>
          <w:tcPr>
            <w:tcW w:w="3711" w:type="dxa"/>
          </w:tcPr>
          <w:p w14:paraId="1F7F053A"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سیاحتی سہولیات کی ترقی</w:t>
            </w:r>
          </w:p>
        </w:tc>
      </w:tr>
      <w:tr w:rsidR="00EC1AD7" w:rsidRPr="00AA187B" w14:paraId="5ADD25B6" w14:textId="77777777" w:rsidTr="00EC1AD7">
        <w:tc>
          <w:tcPr>
            <w:tcW w:w="5305" w:type="dxa"/>
          </w:tcPr>
          <w:p w14:paraId="5B140E91"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Wildlife Viewing.</w:t>
            </w:r>
          </w:p>
        </w:tc>
        <w:tc>
          <w:tcPr>
            <w:tcW w:w="3711" w:type="dxa"/>
          </w:tcPr>
          <w:p w14:paraId="2B7FA4AC"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جنگلی حیات کا نظارہ</w:t>
            </w:r>
          </w:p>
        </w:tc>
      </w:tr>
      <w:tr w:rsidR="00EC1AD7" w:rsidRPr="00AA187B" w14:paraId="6EA801D4" w14:textId="77777777" w:rsidTr="00EC1AD7">
        <w:tc>
          <w:tcPr>
            <w:tcW w:w="5305" w:type="dxa"/>
          </w:tcPr>
          <w:p w14:paraId="70FC9F0A"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Zip Line Excursion.</w:t>
            </w:r>
          </w:p>
        </w:tc>
        <w:tc>
          <w:tcPr>
            <w:tcW w:w="3711" w:type="dxa"/>
          </w:tcPr>
          <w:p w14:paraId="266E405D"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زِپ لائن تفریحی سہولیات</w:t>
            </w:r>
          </w:p>
        </w:tc>
      </w:tr>
      <w:tr w:rsidR="00EC1AD7" w:rsidRPr="00AA187B" w14:paraId="5EDF9661" w14:textId="77777777" w:rsidTr="00EC1AD7">
        <w:tc>
          <w:tcPr>
            <w:tcW w:w="5305" w:type="dxa"/>
          </w:tcPr>
          <w:p w14:paraId="3E5B1E3F"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Small tourism activities generation.</w:t>
            </w:r>
          </w:p>
        </w:tc>
        <w:tc>
          <w:tcPr>
            <w:tcW w:w="3711" w:type="dxa"/>
          </w:tcPr>
          <w:p w14:paraId="48A43705"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چھوٹے پیمانے پر سیاحتی سرگرمیاں</w:t>
            </w:r>
          </w:p>
        </w:tc>
      </w:tr>
      <w:tr w:rsidR="00EC1AD7" w:rsidRPr="00AA187B" w14:paraId="0F01978C" w14:textId="77777777" w:rsidTr="00EC1AD7">
        <w:tc>
          <w:tcPr>
            <w:tcW w:w="5305" w:type="dxa"/>
          </w:tcPr>
          <w:p w14:paraId="4298DFBB"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Developing natural site for tourism.</w:t>
            </w:r>
          </w:p>
        </w:tc>
        <w:tc>
          <w:tcPr>
            <w:tcW w:w="3711" w:type="dxa"/>
          </w:tcPr>
          <w:p w14:paraId="7DCBD043"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قدرتی مقام کی سیاحتی مقاصد کے لئے ڈویلپمنٹ</w:t>
            </w:r>
          </w:p>
        </w:tc>
      </w:tr>
      <w:tr w:rsidR="00EC1AD7" w:rsidRPr="00AA187B" w14:paraId="30DCBA19" w14:textId="77777777" w:rsidTr="00EC1AD7">
        <w:tc>
          <w:tcPr>
            <w:tcW w:w="5305" w:type="dxa"/>
          </w:tcPr>
          <w:p w14:paraId="4B1F9D6A"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Any other business idea related to Ecotourism.</w:t>
            </w:r>
          </w:p>
        </w:tc>
        <w:tc>
          <w:tcPr>
            <w:tcW w:w="3711" w:type="dxa"/>
          </w:tcPr>
          <w:p w14:paraId="16E6D742"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ایکوٹورازم سے متعلق کوئی دیگر کاروباری آئیڈیا</w:t>
            </w:r>
          </w:p>
        </w:tc>
      </w:tr>
      <w:tr w:rsidR="00EC1AD7" w:rsidRPr="00AA187B" w14:paraId="0BEB4C8D" w14:textId="77777777" w:rsidTr="00EC1AD7">
        <w:tc>
          <w:tcPr>
            <w:tcW w:w="5305" w:type="dxa"/>
          </w:tcPr>
          <w:p w14:paraId="1EDC10A0" w14:textId="77777777" w:rsidR="00EC1AD7" w:rsidRPr="00AA187B" w:rsidRDefault="00EC1AD7" w:rsidP="00A64779">
            <w:pPr>
              <w:pStyle w:val="NoSpacing"/>
              <w:spacing w:line="276" w:lineRule="auto"/>
              <w:jc w:val="both"/>
              <w:rPr>
                <w:rFonts w:cstheme="minorHAnsi"/>
                <w:sz w:val="24"/>
                <w:szCs w:val="24"/>
              </w:rPr>
            </w:pPr>
          </w:p>
        </w:tc>
        <w:tc>
          <w:tcPr>
            <w:tcW w:w="3711" w:type="dxa"/>
          </w:tcPr>
          <w:p w14:paraId="7B767ECC"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p>
        </w:tc>
      </w:tr>
      <w:tr w:rsidR="00EC1AD7" w:rsidRPr="00AA187B" w14:paraId="4F74191C" w14:textId="77777777" w:rsidTr="00EC1AD7">
        <w:tc>
          <w:tcPr>
            <w:tcW w:w="5305" w:type="dxa"/>
          </w:tcPr>
          <w:p w14:paraId="5CE47B30" w14:textId="77777777" w:rsidR="00EC1AD7" w:rsidRPr="00AA187B" w:rsidRDefault="00EC1AD7" w:rsidP="00A64779">
            <w:pPr>
              <w:spacing w:line="276" w:lineRule="auto"/>
              <w:jc w:val="both"/>
              <w:rPr>
                <w:rFonts w:cstheme="minorHAnsi"/>
                <w:b/>
                <w:sz w:val="24"/>
                <w:szCs w:val="24"/>
              </w:rPr>
            </w:pPr>
            <w:r w:rsidRPr="00AA187B">
              <w:rPr>
                <w:rFonts w:cstheme="minorHAnsi"/>
                <w:b/>
                <w:sz w:val="24"/>
                <w:szCs w:val="24"/>
              </w:rPr>
              <w:t xml:space="preserve">Mines and Mineral </w:t>
            </w:r>
          </w:p>
        </w:tc>
        <w:tc>
          <w:tcPr>
            <w:tcW w:w="3711" w:type="dxa"/>
          </w:tcPr>
          <w:p w14:paraId="4456C298" w14:textId="77777777" w:rsidR="00EC1AD7" w:rsidRPr="00992E14" w:rsidRDefault="00EC1AD7" w:rsidP="00A64779">
            <w:pPr>
              <w:bidi/>
              <w:spacing w:line="276" w:lineRule="auto"/>
              <w:jc w:val="both"/>
              <w:rPr>
                <w:rFonts w:ascii="Jameel Noori Nastaleeq" w:hAnsi="Jameel Noori Nastaleeq" w:cs="Jameel Noori Nastaleeq"/>
                <w:bCs/>
                <w:sz w:val="24"/>
                <w:szCs w:val="24"/>
              </w:rPr>
            </w:pPr>
            <w:r>
              <w:rPr>
                <w:rFonts w:ascii="Jameel Noori Nastaleeq" w:hAnsi="Jameel Noori Nastaleeq" w:cs="Jameel Noori Nastaleeq" w:hint="cs"/>
                <w:bCs/>
                <w:sz w:val="24"/>
                <w:szCs w:val="24"/>
                <w:rtl/>
              </w:rPr>
              <w:t>کان کنی اور معدنیات</w:t>
            </w:r>
          </w:p>
        </w:tc>
      </w:tr>
      <w:tr w:rsidR="00EC1AD7" w:rsidRPr="00AA187B" w14:paraId="4432559F" w14:textId="77777777" w:rsidTr="00EC1AD7">
        <w:tc>
          <w:tcPr>
            <w:tcW w:w="5305" w:type="dxa"/>
          </w:tcPr>
          <w:p w14:paraId="33F4237C"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Developing indigenous mines and minerals sites.</w:t>
            </w:r>
          </w:p>
        </w:tc>
        <w:tc>
          <w:tcPr>
            <w:tcW w:w="3711" w:type="dxa"/>
          </w:tcPr>
          <w:p w14:paraId="38021D7F" w14:textId="691B90B6" w:rsidR="00EC1AD7" w:rsidRPr="00AA187B" w:rsidRDefault="006803FC"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علاقے میں </w:t>
            </w:r>
            <w:r w:rsidR="00EC1AD7">
              <w:rPr>
                <w:rFonts w:ascii="Jameel Noori Nastaleeq" w:hAnsi="Jameel Noori Nastaleeq" w:cs="Jameel Noori Nastaleeq" w:hint="cs"/>
                <w:sz w:val="24"/>
                <w:szCs w:val="24"/>
                <w:rtl/>
              </w:rPr>
              <w:t>کان کنی اور معدنیات کے مقامات کی ترقی</w:t>
            </w:r>
          </w:p>
        </w:tc>
      </w:tr>
      <w:tr w:rsidR="00EC1AD7" w:rsidRPr="00AA187B" w14:paraId="46D558B2" w14:textId="77777777" w:rsidTr="00EC1AD7">
        <w:tc>
          <w:tcPr>
            <w:tcW w:w="5305" w:type="dxa"/>
          </w:tcPr>
          <w:p w14:paraId="5A0B8F59"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Marble, Onyx &amp; Granite Processing.</w:t>
            </w:r>
          </w:p>
        </w:tc>
        <w:tc>
          <w:tcPr>
            <w:tcW w:w="3711" w:type="dxa"/>
          </w:tcPr>
          <w:p w14:paraId="08873A54"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سنگِ مرمر، سنگِ سلیمانی اور گرینائٹ کی پراسیسنگ</w:t>
            </w:r>
          </w:p>
        </w:tc>
      </w:tr>
      <w:tr w:rsidR="00EC1AD7" w:rsidRPr="00AA187B" w14:paraId="1172AEA5" w14:textId="77777777" w:rsidTr="00EC1AD7">
        <w:tc>
          <w:tcPr>
            <w:tcW w:w="5305" w:type="dxa"/>
          </w:tcPr>
          <w:p w14:paraId="01B876A4"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 xml:space="preserve">Marble, Onyx &amp; Granite Mosaic. </w:t>
            </w:r>
          </w:p>
        </w:tc>
        <w:tc>
          <w:tcPr>
            <w:tcW w:w="3711" w:type="dxa"/>
          </w:tcPr>
          <w:p w14:paraId="1CAC1A1E"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سنگِ مرمر، سنگ سلیمانی اور گرینائٹ  کی پچی کاری</w:t>
            </w:r>
          </w:p>
        </w:tc>
      </w:tr>
      <w:tr w:rsidR="00EC1AD7" w:rsidRPr="00AA187B" w14:paraId="3B3D59C3" w14:textId="77777777" w:rsidTr="00EC1AD7">
        <w:tc>
          <w:tcPr>
            <w:tcW w:w="5305" w:type="dxa"/>
          </w:tcPr>
          <w:p w14:paraId="77A2ADD4"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Chromite Beautification.</w:t>
            </w:r>
          </w:p>
        </w:tc>
        <w:tc>
          <w:tcPr>
            <w:tcW w:w="3711" w:type="dxa"/>
          </w:tcPr>
          <w:p w14:paraId="36F39F91"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کرومائٹ بیوٹیفکیشن</w:t>
            </w:r>
          </w:p>
        </w:tc>
      </w:tr>
      <w:tr w:rsidR="00EC1AD7" w:rsidRPr="00AA187B" w14:paraId="1F7C7743" w14:textId="77777777" w:rsidTr="00EC1AD7">
        <w:tc>
          <w:tcPr>
            <w:tcW w:w="5305" w:type="dxa"/>
          </w:tcPr>
          <w:p w14:paraId="3BA970BF"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Improving value chain of indigenous minerals.</w:t>
            </w:r>
          </w:p>
        </w:tc>
        <w:tc>
          <w:tcPr>
            <w:tcW w:w="3711" w:type="dxa"/>
          </w:tcPr>
          <w:p w14:paraId="6E57203B"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مقامی معدنیات کی ویلیو چین میں بہتری</w:t>
            </w:r>
          </w:p>
        </w:tc>
      </w:tr>
      <w:tr w:rsidR="00EC1AD7" w:rsidRPr="00AA187B" w14:paraId="3C7B2C8D" w14:textId="77777777" w:rsidTr="00EC1AD7">
        <w:tc>
          <w:tcPr>
            <w:tcW w:w="5305" w:type="dxa"/>
          </w:tcPr>
          <w:p w14:paraId="04F81AB0"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 xml:space="preserve">Export led processing of local minerals. </w:t>
            </w:r>
          </w:p>
        </w:tc>
        <w:tc>
          <w:tcPr>
            <w:tcW w:w="3711" w:type="dxa"/>
          </w:tcPr>
          <w:p w14:paraId="3D248125"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برآمدی مقاصد کے لئے مقامی معدنیات کی پراسیسنگ</w:t>
            </w:r>
          </w:p>
        </w:tc>
      </w:tr>
      <w:tr w:rsidR="00EC1AD7" w:rsidRPr="00AA187B" w14:paraId="1542EC35" w14:textId="77777777" w:rsidTr="00EC1AD7">
        <w:tc>
          <w:tcPr>
            <w:tcW w:w="5305" w:type="dxa"/>
          </w:tcPr>
          <w:p w14:paraId="5C68FB55"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Any other business idea related to Mines and Mineral.</w:t>
            </w:r>
          </w:p>
        </w:tc>
        <w:tc>
          <w:tcPr>
            <w:tcW w:w="3711" w:type="dxa"/>
          </w:tcPr>
          <w:p w14:paraId="427ECB1D"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کان کنی و معدنیات سے متعلق کوئی دیگر کاروباری آئیڈیا</w:t>
            </w:r>
          </w:p>
        </w:tc>
      </w:tr>
      <w:tr w:rsidR="00EC1AD7" w:rsidRPr="00AA187B" w14:paraId="1B9D547D" w14:textId="77777777" w:rsidTr="00EC1AD7">
        <w:tc>
          <w:tcPr>
            <w:tcW w:w="5305" w:type="dxa"/>
          </w:tcPr>
          <w:p w14:paraId="436C6A78" w14:textId="77777777" w:rsidR="00EC1AD7" w:rsidRPr="00AA187B" w:rsidRDefault="00EC1AD7" w:rsidP="00A64779">
            <w:pPr>
              <w:pStyle w:val="NoSpacing"/>
              <w:spacing w:line="276" w:lineRule="auto"/>
              <w:jc w:val="both"/>
              <w:rPr>
                <w:rFonts w:cstheme="minorHAnsi"/>
                <w:sz w:val="24"/>
                <w:szCs w:val="24"/>
              </w:rPr>
            </w:pPr>
          </w:p>
        </w:tc>
        <w:tc>
          <w:tcPr>
            <w:tcW w:w="3711" w:type="dxa"/>
          </w:tcPr>
          <w:p w14:paraId="313D66CB"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p>
        </w:tc>
      </w:tr>
      <w:tr w:rsidR="00EC1AD7" w:rsidRPr="00AA187B" w14:paraId="5DC2D009" w14:textId="77777777" w:rsidTr="00EC1AD7">
        <w:tc>
          <w:tcPr>
            <w:tcW w:w="5305" w:type="dxa"/>
          </w:tcPr>
          <w:p w14:paraId="7DBEF19C" w14:textId="77777777" w:rsidR="00EC1AD7" w:rsidRPr="00AA187B" w:rsidRDefault="00EC1AD7" w:rsidP="00A64779">
            <w:pPr>
              <w:spacing w:line="276" w:lineRule="auto"/>
              <w:jc w:val="both"/>
              <w:rPr>
                <w:rFonts w:cstheme="minorHAnsi"/>
                <w:b/>
                <w:sz w:val="24"/>
                <w:szCs w:val="24"/>
              </w:rPr>
            </w:pPr>
            <w:r w:rsidRPr="00AA187B">
              <w:rPr>
                <w:rFonts w:cstheme="minorHAnsi"/>
                <w:b/>
                <w:sz w:val="24"/>
                <w:szCs w:val="24"/>
              </w:rPr>
              <w:t xml:space="preserve">Forestry </w:t>
            </w:r>
          </w:p>
        </w:tc>
        <w:tc>
          <w:tcPr>
            <w:tcW w:w="3711" w:type="dxa"/>
          </w:tcPr>
          <w:p w14:paraId="2147E256" w14:textId="77777777" w:rsidR="00EC1AD7" w:rsidRPr="008D59E1" w:rsidRDefault="00EC1AD7" w:rsidP="00A64779">
            <w:pPr>
              <w:bidi/>
              <w:spacing w:line="276" w:lineRule="auto"/>
              <w:jc w:val="both"/>
              <w:rPr>
                <w:rFonts w:ascii="Jameel Noori Nastaleeq" w:hAnsi="Jameel Noori Nastaleeq" w:cs="Jameel Noori Nastaleeq"/>
                <w:bCs/>
                <w:sz w:val="24"/>
                <w:szCs w:val="24"/>
              </w:rPr>
            </w:pPr>
            <w:r>
              <w:rPr>
                <w:rFonts w:ascii="Jameel Noori Nastaleeq" w:hAnsi="Jameel Noori Nastaleeq" w:cs="Jameel Noori Nastaleeq" w:hint="cs"/>
                <w:bCs/>
                <w:sz w:val="24"/>
                <w:szCs w:val="24"/>
                <w:rtl/>
              </w:rPr>
              <w:t>جنگلات</w:t>
            </w:r>
          </w:p>
        </w:tc>
      </w:tr>
      <w:tr w:rsidR="00EC1AD7" w:rsidRPr="00AA187B" w14:paraId="6F4D63F3" w14:textId="77777777" w:rsidTr="00EC1AD7">
        <w:tc>
          <w:tcPr>
            <w:tcW w:w="5305" w:type="dxa"/>
          </w:tcPr>
          <w:p w14:paraId="15B3DE76"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Pine Nut growers.</w:t>
            </w:r>
          </w:p>
        </w:tc>
        <w:tc>
          <w:tcPr>
            <w:tcW w:w="3711" w:type="dxa"/>
          </w:tcPr>
          <w:p w14:paraId="306A0BA4" w14:textId="4B27CF3E" w:rsidR="00EC1AD7" w:rsidRPr="00AA187B" w:rsidRDefault="006803FC" w:rsidP="00A64779">
            <w:pPr>
              <w:pStyle w:val="NoSpacing"/>
              <w:bidi/>
              <w:spacing w:line="276" w:lineRule="auto"/>
              <w:jc w:val="both"/>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صنوبری بادام </w:t>
            </w:r>
            <w:r w:rsidR="00EC1AD7">
              <w:rPr>
                <w:rFonts w:ascii="Jameel Noori Nastaleeq" w:hAnsi="Jameel Noori Nastaleeq" w:cs="Jameel Noori Nastaleeq" w:hint="cs"/>
                <w:sz w:val="24"/>
                <w:szCs w:val="24"/>
                <w:rtl/>
                <w:lang w:bidi="ur-PK"/>
              </w:rPr>
              <w:t>کے کاشت کار</w:t>
            </w:r>
          </w:p>
        </w:tc>
      </w:tr>
      <w:tr w:rsidR="00EC1AD7" w:rsidRPr="00AA187B" w14:paraId="6AE86AA5" w14:textId="77777777" w:rsidTr="00EC1AD7">
        <w:tc>
          <w:tcPr>
            <w:tcW w:w="5305" w:type="dxa"/>
          </w:tcPr>
          <w:p w14:paraId="07004529"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Sustainable Forest development.</w:t>
            </w:r>
          </w:p>
        </w:tc>
        <w:tc>
          <w:tcPr>
            <w:tcW w:w="3711" w:type="dxa"/>
          </w:tcPr>
          <w:p w14:paraId="3069EE51"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پائیدار جنگلات کی پیداوار</w:t>
            </w:r>
          </w:p>
        </w:tc>
      </w:tr>
      <w:tr w:rsidR="00EC1AD7" w:rsidRPr="00AA187B" w14:paraId="3C8B748E" w14:textId="77777777" w:rsidTr="00EC1AD7">
        <w:tc>
          <w:tcPr>
            <w:tcW w:w="5305" w:type="dxa"/>
          </w:tcPr>
          <w:p w14:paraId="7150383F"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Production of industrial round wood, wood fuel and charcoal.</w:t>
            </w:r>
          </w:p>
        </w:tc>
        <w:tc>
          <w:tcPr>
            <w:tcW w:w="3711" w:type="dxa"/>
          </w:tcPr>
          <w:p w14:paraId="2D8AAFEA"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صنعتی لکڑی، جلانے کی لکڑی اور کوئلے کی پیداوار</w:t>
            </w:r>
          </w:p>
        </w:tc>
      </w:tr>
      <w:tr w:rsidR="00EC1AD7" w:rsidRPr="00AA187B" w14:paraId="4C1C5FB2" w14:textId="77777777" w:rsidTr="00EC1AD7">
        <w:tc>
          <w:tcPr>
            <w:tcW w:w="5305" w:type="dxa"/>
          </w:tcPr>
          <w:p w14:paraId="4D034F8A"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lastRenderedPageBreak/>
              <w:t>Forest management for timber and wooden furniture.</w:t>
            </w:r>
          </w:p>
        </w:tc>
        <w:tc>
          <w:tcPr>
            <w:tcW w:w="3711" w:type="dxa"/>
          </w:tcPr>
          <w:p w14:paraId="130F46D0"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ٹمبر اور لکڑی کے فرنیچر کے لئے جنگلات کی مینجمنٹ</w:t>
            </w:r>
          </w:p>
        </w:tc>
      </w:tr>
      <w:tr w:rsidR="00EC1AD7" w:rsidRPr="00AA187B" w14:paraId="1B628F70" w14:textId="77777777" w:rsidTr="00EC1AD7">
        <w:tc>
          <w:tcPr>
            <w:tcW w:w="5305" w:type="dxa"/>
          </w:tcPr>
          <w:p w14:paraId="77900A19"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Medical Plants.</w:t>
            </w:r>
          </w:p>
        </w:tc>
        <w:tc>
          <w:tcPr>
            <w:tcW w:w="3711" w:type="dxa"/>
          </w:tcPr>
          <w:p w14:paraId="6BE06A80"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میڈیکل پلانٹس</w:t>
            </w:r>
          </w:p>
        </w:tc>
      </w:tr>
      <w:tr w:rsidR="00EC1AD7" w:rsidRPr="00AA187B" w14:paraId="436E9EFA" w14:textId="77777777" w:rsidTr="00EC1AD7">
        <w:tc>
          <w:tcPr>
            <w:tcW w:w="5305" w:type="dxa"/>
          </w:tcPr>
          <w:p w14:paraId="2F25748F" w14:textId="77777777" w:rsidR="00EC1AD7" w:rsidRPr="00AA187B" w:rsidRDefault="00EC1AD7" w:rsidP="00A64779">
            <w:pPr>
              <w:pStyle w:val="NoSpacing"/>
              <w:spacing w:line="276" w:lineRule="auto"/>
              <w:jc w:val="both"/>
              <w:rPr>
                <w:rFonts w:cstheme="minorHAnsi"/>
                <w:sz w:val="24"/>
                <w:szCs w:val="24"/>
              </w:rPr>
            </w:pPr>
            <w:r w:rsidRPr="00AA187B">
              <w:rPr>
                <w:rFonts w:cstheme="minorHAnsi"/>
                <w:sz w:val="24"/>
                <w:szCs w:val="24"/>
              </w:rPr>
              <w:t>Any other business idea related to Forestry.</w:t>
            </w:r>
          </w:p>
        </w:tc>
        <w:tc>
          <w:tcPr>
            <w:tcW w:w="3711" w:type="dxa"/>
          </w:tcPr>
          <w:p w14:paraId="4AF5669E" w14:textId="77777777" w:rsidR="00EC1AD7" w:rsidRPr="00AA187B" w:rsidRDefault="00EC1AD7" w:rsidP="00A64779">
            <w:pPr>
              <w:pStyle w:val="NoSpacing"/>
              <w:bidi/>
              <w:spacing w:line="276" w:lineRule="auto"/>
              <w:jc w:val="both"/>
              <w:rPr>
                <w:rFonts w:ascii="Jameel Noori Nastaleeq" w:hAnsi="Jameel Noori Nastaleeq" w:cs="Jameel Noori Nastaleeq"/>
                <w:sz w:val="24"/>
                <w:szCs w:val="24"/>
              </w:rPr>
            </w:pPr>
            <w:r>
              <w:rPr>
                <w:rFonts w:ascii="Jameel Noori Nastaleeq" w:hAnsi="Jameel Noori Nastaleeq" w:cs="Jameel Noori Nastaleeq" w:hint="cs"/>
                <w:sz w:val="24"/>
                <w:szCs w:val="24"/>
                <w:rtl/>
              </w:rPr>
              <w:t>جنگلات سے متعلق کوئی دیگر کاروباری آئیڈیا</w:t>
            </w:r>
          </w:p>
        </w:tc>
      </w:tr>
    </w:tbl>
    <w:p w14:paraId="6005AAFB" w14:textId="77777777" w:rsidR="00FC58E0" w:rsidRDefault="00FC58E0" w:rsidP="00AD1CD0">
      <w:pPr>
        <w:pStyle w:val="NoSpacing"/>
        <w:bidi/>
        <w:spacing w:line="276" w:lineRule="auto"/>
        <w:jc w:val="both"/>
        <w:rPr>
          <w:rFonts w:ascii="Jameel Noori Nastaleeq" w:hAnsi="Jameel Noori Nastaleeq" w:cs="Jameel Noori Nastaleeq"/>
          <w:sz w:val="24"/>
          <w:szCs w:val="24"/>
          <w:rtl/>
        </w:rPr>
      </w:pPr>
    </w:p>
    <w:bookmarkEnd w:id="17"/>
    <w:p w14:paraId="3D63F602" w14:textId="77777777" w:rsidR="000A29EF" w:rsidRDefault="000A29EF" w:rsidP="000A29EF">
      <w:pPr>
        <w:pStyle w:val="NoSpacing"/>
        <w:bidi/>
        <w:spacing w:line="276" w:lineRule="auto"/>
        <w:jc w:val="both"/>
        <w:rPr>
          <w:rFonts w:ascii="Jameel Noori Nastaleeq" w:hAnsi="Jameel Noori Nastaleeq" w:cs="Jameel Noori Nastaleeq"/>
          <w:sz w:val="24"/>
          <w:szCs w:val="24"/>
          <w:rtl/>
        </w:rPr>
      </w:pPr>
    </w:p>
    <w:sectPr w:rsidR="000A29EF" w:rsidSect="00A54B9E">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05E3" w14:textId="77777777" w:rsidR="005D714C" w:rsidRDefault="005D714C" w:rsidP="006B135F">
      <w:pPr>
        <w:spacing w:after="0" w:line="240" w:lineRule="auto"/>
      </w:pPr>
      <w:r>
        <w:separator/>
      </w:r>
    </w:p>
  </w:endnote>
  <w:endnote w:type="continuationSeparator" w:id="0">
    <w:p w14:paraId="2BFDDAD8" w14:textId="77777777" w:rsidR="005D714C" w:rsidRDefault="005D714C" w:rsidP="006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Jameel Noori Nastaleeq">
    <w:altName w:val="Arial"/>
    <w:charset w:val="00"/>
    <w:family w:val="auto"/>
    <w:pitch w:val="variable"/>
    <w:sig w:usb0="80002007"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44417"/>
      <w:docPartObj>
        <w:docPartGallery w:val="Page Numbers (Bottom of Page)"/>
        <w:docPartUnique/>
      </w:docPartObj>
    </w:sdtPr>
    <w:sdtEndPr>
      <w:rPr>
        <w:noProof/>
      </w:rPr>
    </w:sdtEndPr>
    <w:sdtContent>
      <w:p w14:paraId="0443BABD" w14:textId="2CD2A59E" w:rsidR="000D68DA" w:rsidRDefault="000D68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5BFB7" w14:textId="77777777" w:rsidR="000D68DA" w:rsidRDefault="000D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7364" w14:textId="77777777" w:rsidR="005D714C" w:rsidRDefault="005D714C" w:rsidP="006B135F">
      <w:pPr>
        <w:spacing w:after="0" w:line="240" w:lineRule="auto"/>
      </w:pPr>
      <w:r>
        <w:separator/>
      </w:r>
    </w:p>
  </w:footnote>
  <w:footnote w:type="continuationSeparator" w:id="0">
    <w:p w14:paraId="3A17379A" w14:textId="77777777" w:rsidR="005D714C" w:rsidRDefault="005D714C" w:rsidP="006B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D709" w14:textId="77777777" w:rsidR="00A54B9E" w:rsidRDefault="00A54B9E" w:rsidP="00A54B9E">
    <w:pPr>
      <w:pStyle w:val="Header"/>
    </w:pPr>
  </w:p>
  <w:p w14:paraId="09DDE5DD" w14:textId="77777777" w:rsidR="00A54B9E" w:rsidRDefault="00A54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004" w14:textId="77777777" w:rsidR="00A54B9E" w:rsidRDefault="00A54B9E" w:rsidP="00A54B9E">
    <w:pPr>
      <w:spacing w:after="0" w:line="240" w:lineRule="auto"/>
      <w:ind w:left="1440"/>
      <w:rPr>
        <w:rFonts w:ascii="Bookman Old Style" w:hAnsi="Bookman Old Style" w:cs="Arial"/>
        <w:b/>
        <w:bCs/>
        <w:sz w:val="24"/>
        <w:szCs w:val="24"/>
      </w:rPr>
    </w:pPr>
    <w:r>
      <w:rPr>
        <w:noProof/>
      </w:rPr>
      <w:drawing>
        <wp:anchor distT="0" distB="0" distL="114300" distR="114300" simplePos="0" relativeHeight="251661312" behindDoc="1" locked="0" layoutInCell="1" allowOverlap="1" wp14:anchorId="122B96E1" wp14:editId="2D47FB7F">
          <wp:simplePos x="0" y="0"/>
          <wp:positionH relativeFrom="column">
            <wp:posOffset>-557530</wp:posOffset>
          </wp:positionH>
          <wp:positionV relativeFrom="paragraph">
            <wp:posOffset>-213995</wp:posOffset>
          </wp:positionV>
          <wp:extent cx="1047750" cy="1022985"/>
          <wp:effectExtent l="0" t="0" r="0" b="5715"/>
          <wp:wrapNone/>
          <wp:docPr id="5" name="Picture 5" descr="cropped-BLEP-Logo-300x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BLEP-Logo-300x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bCs/>
        <w:sz w:val="24"/>
        <w:szCs w:val="24"/>
      </w:rPr>
      <w:t xml:space="preserve"> Project Management &amp; Implementation Unit (PMIU)</w:t>
    </w:r>
  </w:p>
  <w:p w14:paraId="49BBB3BE" w14:textId="77777777" w:rsidR="00A54B9E" w:rsidRPr="00493630" w:rsidRDefault="00A54B9E" w:rsidP="00A54B9E">
    <w:pPr>
      <w:spacing w:after="0" w:line="240" w:lineRule="auto"/>
      <w:ind w:firstLine="720"/>
      <w:rPr>
        <w:rFonts w:ascii="Bookman Old Style" w:hAnsi="Bookman Old Style" w:cs="Arial"/>
        <w:b/>
        <w:bCs/>
        <w:sz w:val="26"/>
        <w:szCs w:val="26"/>
        <w:u w:val="single"/>
      </w:rPr>
    </w:pPr>
    <w:r>
      <w:rPr>
        <w:rFonts w:ascii="Bookman Old Style" w:hAnsi="Bookman Old Style" w:cs="Arial"/>
        <w:b/>
        <w:bCs/>
        <w:sz w:val="24"/>
        <w:szCs w:val="24"/>
      </w:rPr>
      <w:t xml:space="preserve">    </w:t>
    </w:r>
    <w:proofErr w:type="spellStart"/>
    <w:r w:rsidRPr="00B41EE3">
      <w:rPr>
        <w:rFonts w:ascii="Bookman Old Style" w:hAnsi="Bookman Old Style" w:cs="Arial"/>
        <w:b/>
        <w:bCs/>
        <w:sz w:val="24"/>
        <w:szCs w:val="24"/>
      </w:rPr>
      <w:t>Balochistan</w:t>
    </w:r>
    <w:proofErr w:type="spellEnd"/>
    <w:r w:rsidRPr="00B41EE3">
      <w:rPr>
        <w:rFonts w:ascii="Bookman Old Style" w:hAnsi="Bookman Old Style" w:cs="Arial"/>
        <w:b/>
        <w:bCs/>
        <w:sz w:val="24"/>
        <w:szCs w:val="24"/>
      </w:rPr>
      <w:t xml:space="preserve"> Livelihood and Entrepreneur</w:t>
    </w:r>
    <w:r>
      <w:rPr>
        <w:rFonts w:ascii="Bookman Old Style" w:hAnsi="Bookman Old Style" w:cs="Arial"/>
        <w:b/>
        <w:bCs/>
        <w:sz w:val="24"/>
        <w:szCs w:val="24"/>
      </w:rPr>
      <w:t>ship Project (BLEP)</w:t>
    </w:r>
  </w:p>
  <w:p w14:paraId="40EB5524" w14:textId="77777777" w:rsidR="00A54B9E" w:rsidRDefault="00A54B9E" w:rsidP="00A54B9E">
    <w:pPr>
      <w:spacing w:after="0" w:line="240" w:lineRule="auto"/>
      <w:ind w:left="720"/>
      <w:jc w:val="center"/>
      <w:rPr>
        <w:rFonts w:ascii="Bookman Old Style" w:hAnsi="Bookman Old Style" w:cs="Arial"/>
        <w:b/>
        <w:bCs/>
        <w:sz w:val="24"/>
        <w:szCs w:val="24"/>
      </w:rPr>
    </w:pPr>
    <w:r>
      <w:rPr>
        <w:rFonts w:ascii="Bookman Old Style" w:hAnsi="Bookman Old Style" w:cs="Arial"/>
        <w:b/>
        <w:bCs/>
        <w:sz w:val="24"/>
        <w:szCs w:val="24"/>
      </w:rPr>
      <w:t xml:space="preserve">Planning &amp; Development Department Government of </w:t>
    </w:r>
    <w:proofErr w:type="spellStart"/>
    <w:r>
      <w:rPr>
        <w:rFonts w:ascii="Bookman Old Style" w:hAnsi="Bookman Old Style" w:cs="Arial"/>
        <w:b/>
        <w:bCs/>
        <w:sz w:val="24"/>
        <w:szCs w:val="24"/>
      </w:rPr>
      <w:t>Balochistan</w:t>
    </w:r>
    <w:proofErr w:type="spellEnd"/>
    <w:r>
      <w:rPr>
        <w:rFonts w:ascii="Bookman Old Style" w:hAnsi="Bookman Old Style" w:cs="Arial"/>
        <w:b/>
        <w:bCs/>
        <w:sz w:val="24"/>
        <w:szCs w:val="24"/>
      </w:rPr>
      <w:t>,</w:t>
    </w:r>
  </w:p>
  <w:p w14:paraId="1F2E2D1B" w14:textId="77777777" w:rsidR="00A54B9E" w:rsidRPr="00A5737E" w:rsidRDefault="00A54B9E" w:rsidP="00A54B9E">
    <w:pPr>
      <w:pStyle w:val="NoSpacing"/>
      <w:ind w:firstLine="720"/>
      <w:jc w:val="center"/>
      <w:rPr>
        <w:rFonts w:ascii="Bookman Old Style" w:hAnsi="Bookman Old Style" w:cs="Arial"/>
        <w:bCs/>
        <w:sz w:val="18"/>
        <w:szCs w:val="18"/>
      </w:rPr>
    </w:pPr>
    <w:r>
      <w:rPr>
        <w:rFonts w:ascii="Bookman Old Style" w:hAnsi="Bookman Old Style" w:cs="Arial"/>
        <w:b/>
        <w:bCs/>
        <w:sz w:val="18"/>
        <w:szCs w:val="18"/>
      </w:rPr>
      <w:t xml:space="preserve">  </w:t>
    </w:r>
    <w:r w:rsidRPr="00A5737E">
      <w:rPr>
        <w:rFonts w:ascii="Bookman Old Style" w:hAnsi="Bookman Old Style" w:cs="Arial"/>
        <w:bCs/>
        <w:sz w:val="18"/>
        <w:szCs w:val="18"/>
      </w:rPr>
      <w:t xml:space="preserve">H # 450-5/9 Tajik Abad </w:t>
    </w:r>
    <w:proofErr w:type="spellStart"/>
    <w:r w:rsidRPr="00A5737E">
      <w:rPr>
        <w:rFonts w:ascii="Bookman Old Style" w:hAnsi="Bookman Old Style" w:cs="Arial"/>
        <w:bCs/>
        <w:sz w:val="18"/>
        <w:szCs w:val="18"/>
      </w:rPr>
      <w:t>Killi</w:t>
    </w:r>
    <w:proofErr w:type="spellEnd"/>
    <w:r w:rsidRPr="00A5737E">
      <w:rPr>
        <w:rFonts w:ascii="Bookman Old Style" w:hAnsi="Bookman Old Style" w:cs="Arial"/>
        <w:bCs/>
        <w:sz w:val="18"/>
        <w:szCs w:val="18"/>
      </w:rPr>
      <w:t xml:space="preserve"> Shabo, Quetta</w:t>
    </w:r>
    <w:r>
      <w:rPr>
        <w:rFonts w:ascii="Bookman Old Style" w:hAnsi="Bookman Old Style" w:cs="Arial"/>
        <w:bCs/>
        <w:sz w:val="18"/>
        <w:szCs w:val="18"/>
      </w:rPr>
      <w:t>.</w:t>
    </w:r>
  </w:p>
  <w:p w14:paraId="62E7DF12" w14:textId="77777777" w:rsidR="00A54B9E" w:rsidRDefault="00A5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9B7"/>
    <w:multiLevelType w:val="hybridMultilevel"/>
    <w:tmpl w:val="733AD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5E81"/>
    <w:multiLevelType w:val="hybridMultilevel"/>
    <w:tmpl w:val="A6046BF8"/>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2467849"/>
    <w:multiLevelType w:val="hybridMultilevel"/>
    <w:tmpl w:val="F6A247F4"/>
    <w:lvl w:ilvl="0" w:tplc="9FC4D0FE">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31A3DA0"/>
    <w:multiLevelType w:val="hybridMultilevel"/>
    <w:tmpl w:val="1F52F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B3663"/>
    <w:multiLevelType w:val="hybridMultilevel"/>
    <w:tmpl w:val="FE0EF494"/>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7997F3D"/>
    <w:multiLevelType w:val="hybridMultilevel"/>
    <w:tmpl w:val="19AC3F9C"/>
    <w:lvl w:ilvl="0" w:tplc="C388B53A">
      <w:start w:val="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B9851A5"/>
    <w:multiLevelType w:val="multilevel"/>
    <w:tmpl w:val="F830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C332F"/>
    <w:multiLevelType w:val="hybridMultilevel"/>
    <w:tmpl w:val="91063E14"/>
    <w:lvl w:ilvl="0" w:tplc="E4427928">
      <w:start w:val="1"/>
      <w:numFmt w:val="decimal"/>
      <w:lvlText w:val="%1."/>
      <w:lvlJc w:val="left"/>
      <w:pPr>
        <w:tabs>
          <w:tab w:val="num" w:pos="360"/>
        </w:tabs>
        <w:ind w:left="360" w:hanging="360"/>
      </w:pPr>
      <w:rPr>
        <w:rFonts w:ascii="Times New Roman" w:hAnsi="Times New Roman" w:cs="Times New Roman"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23B09"/>
    <w:multiLevelType w:val="hybridMultilevel"/>
    <w:tmpl w:val="2EE095DA"/>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EF0695D"/>
    <w:multiLevelType w:val="hybridMultilevel"/>
    <w:tmpl w:val="E9980CE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308E6D59"/>
    <w:multiLevelType w:val="multilevel"/>
    <w:tmpl w:val="5F20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70394"/>
    <w:multiLevelType w:val="hybridMultilevel"/>
    <w:tmpl w:val="EC9EFA06"/>
    <w:lvl w:ilvl="0" w:tplc="D9A4F4A6">
      <w:start w:val="1"/>
      <w:numFmt w:val="decimal"/>
      <w:lvlText w:val="%1."/>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2C0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8E5E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E2B3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8CBF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3C7B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E2E5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44A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98CB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0949B5"/>
    <w:multiLevelType w:val="hybridMultilevel"/>
    <w:tmpl w:val="FE0EF494"/>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C862D8C"/>
    <w:multiLevelType w:val="hybridMultilevel"/>
    <w:tmpl w:val="ABDCC01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EEB7B09"/>
    <w:multiLevelType w:val="hybridMultilevel"/>
    <w:tmpl w:val="733AD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81368"/>
    <w:multiLevelType w:val="hybridMultilevel"/>
    <w:tmpl w:val="415E325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2E224D4"/>
    <w:multiLevelType w:val="hybridMultilevel"/>
    <w:tmpl w:val="2C541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5415F"/>
    <w:multiLevelType w:val="hybridMultilevel"/>
    <w:tmpl w:val="3F62F6EA"/>
    <w:lvl w:ilvl="0" w:tplc="0C000017">
      <w:start w:val="1"/>
      <w:numFmt w:val="lowerLetter"/>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E97299A"/>
    <w:multiLevelType w:val="hybridMultilevel"/>
    <w:tmpl w:val="45A09C0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52217CB2"/>
    <w:multiLevelType w:val="hybridMultilevel"/>
    <w:tmpl w:val="F9C6D6CE"/>
    <w:lvl w:ilvl="0" w:tplc="2000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F6483"/>
    <w:multiLevelType w:val="hybridMultilevel"/>
    <w:tmpl w:val="A13E612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7ED61E5"/>
    <w:multiLevelType w:val="multilevel"/>
    <w:tmpl w:val="8CBEB8C0"/>
    <w:lvl w:ilvl="0">
      <w:start w:val="1"/>
      <w:numFmt w:val="decimal"/>
      <w:lvlText w:val="%1."/>
      <w:lvlJc w:val="left"/>
      <w:pPr>
        <w:ind w:left="706" w:hanging="360"/>
      </w:pPr>
      <w:rPr>
        <w:rFonts w:hint="default"/>
      </w:rPr>
    </w:lvl>
    <w:lvl w:ilvl="1">
      <w:start w:val="3"/>
      <w:numFmt w:val="decimal"/>
      <w:isLgl/>
      <w:lvlText w:val="%1.%2."/>
      <w:lvlJc w:val="left"/>
      <w:pPr>
        <w:ind w:left="1030" w:hanging="684"/>
      </w:pPr>
      <w:rPr>
        <w:rFonts w:hint="default"/>
      </w:rPr>
    </w:lvl>
    <w:lvl w:ilvl="2">
      <w:start w:val="1"/>
      <w:numFmt w:val="decimal"/>
      <w:isLgl/>
      <w:lvlText w:val="%1.%2.%3."/>
      <w:lvlJc w:val="left"/>
      <w:pPr>
        <w:ind w:left="1066" w:hanging="720"/>
      </w:pPr>
      <w:rPr>
        <w:rFonts w:hint="default"/>
      </w:rPr>
    </w:lvl>
    <w:lvl w:ilvl="3">
      <w:start w:val="1"/>
      <w:numFmt w:val="decimal"/>
      <w:isLgl/>
      <w:lvlText w:val="%1.%2.%3.%4."/>
      <w:lvlJc w:val="left"/>
      <w:pPr>
        <w:ind w:left="1066" w:hanging="720"/>
      </w:pPr>
      <w:rPr>
        <w:rFonts w:hint="default"/>
      </w:rPr>
    </w:lvl>
    <w:lvl w:ilvl="4">
      <w:start w:val="1"/>
      <w:numFmt w:val="decimal"/>
      <w:isLgl/>
      <w:lvlText w:val="%1.%2.%3.%4.%5."/>
      <w:lvlJc w:val="left"/>
      <w:pPr>
        <w:ind w:left="1426" w:hanging="1080"/>
      </w:pPr>
      <w:rPr>
        <w:rFonts w:hint="default"/>
      </w:rPr>
    </w:lvl>
    <w:lvl w:ilvl="5">
      <w:start w:val="1"/>
      <w:numFmt w:val="decimal"/>
      <w:isLgl/>
      <w:lvlText w:val="%1.%2.%3.%4.%5.%6."/>
      <w:lvlJc w:val="left"/>
      <w:pPr>
        <w:ind w:left="1426" w:hanging="1080"/>
      </w:pPr>
      <w:rPr>
        <w:rFonts w:hint="default"/>
      </w:rPr>
    </w:lvl>
    <w:lvl w:ilvl="6">
      <w:start w:val="1"/>
      <w:numFmt w:val="decimal"/>
      <w:isLgl/>
      <w:lvlText w:val="%1.%2.%3.%4.%5.%6.%7."/>
      <w:lvlJc w:val="left"/>
      <w:pPr>
        <w:ind w:left="1786" w:hanging="1440"/>
      </w:pPr>
      <w:rPr>
        <w:rFonts w:hint="default"/>
      </w:rPr>
    </w:lvl>
    <w:lvl w:ilvl="7">
      <w:start w:val="1"/>
      <w:numFmt w:val="decimal"/>
      <w:isLgl/>
      <w:lvlText w:val="%1.%2.%3.%4.%5.%6.%7.%8."/>
      <w:lvlJc w:val="left"/>
      <w:pPr>
        <w:ind w:left="1786" w:hanging="1440"/>
      </w:pPr>
      <w:rPr>
        <w:rFonts w:hint="default"/>
      </w:rPr>
    </w:lvl>
    <w:lvl w:ilvl="8">
      <w:start w:val="1"/>
      <w:numFmt w:val="decimal"/>
      <w:isLgl/>
      <w:lvlText w:val="%1.%2.%3.%4.%5.%6.%7.%8.%9."/>
      <w:lvlJc w:val="left"/>
      <w:pPr>
        <w:ind w:left="2146" w:hanging="1800"/>
      </w:pPr>
      <w:rPr>
        <w:rFonts w:hint="default"/>
      </w:rPr>
    </w:lvl>
  </w:abstractNum>
  <w:abstractNum w:abstractNumId="22" w15:restartNumberingAfterBreak="0">
    <w:nsid w:val="5D706D97"/>
    <w:multiLevelType w:val="hybridMultilevel"/>
    <w:tmpl w:val="65C4B092"/>
    <w:lvl w:ilvl="0" w:tplc="5F689314">
      <w:start w:val="1"/>
      <w:numFmt w:val="lowerLetter"/>
      <w:lvlText w:val="%1)"/>
      <w:lvlJc w:val="left"/>
      <w:pPr>
        <w:ind w:left="720" w:hanging="360"/>
      </w:pPr>
      <w:rPr>
        <w:rFonts w:asciiTheme="minorHAnsi" w:eastAsiaTheme="minorHAnsi" w:hAnsiTheme="minorHAnsi" w:cstheme="minorBid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61AA0D93"/>
    <w:multiLevelType w:val="hybridMultilevel"/>
    <w:tmpl w:val="50982EE8"/>
    <w:lvl w:ilvl="0" w:tplc="9FC4D0FE">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621A4B65"/>
    <w:multiLevelType w:val="hybridMultilevel"/>
    <w:tmpl w:val="ECAC35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7BB38F6"/>
    <w:multiLevelType w:val="hybridMultilevel"/>
    <w:tmpl w:val="CCD45B40"/>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6D0E08E7"/>
    <w:multiLevelType w:val="hybridMultilevel"/>
    <w:tmpl w:val="74E4E3F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F10197C"/>
    <w:multiLevelType w:val="hybridMultilevel"/>
    <w:tmpl w:val="BBC4E6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6F12626A"/>
    <w:multiLevelType w:val="hybridMultilevel"/>
    <w:tmpl w:val="E1C25AB0"/>
    <w:lvl w:ilvl="0" w:tplc="9FC4D0FE">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77C80FF4"/>
    <w:multiLevelType w:val="hybridMultilevel"/>
    <w:tmpl w:val="8A14BD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0" w15:restartNumberingAfterBreak="0">
    <w:nsid w:val="7D074F93"/>
    <w:multiLevelType w:val="multilevel"/>
    <w:tmpl w:val="2596785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F5E1767"/>
    <w:multiLevelType w:val="hybridMultilevel"/>
    <w:tmpl w:val="A2DAF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3"/>
  </w:num>
  <w:num w:numId="5">
    <w:abstractNumId w:val="27"/>
  </w:num>
  <w:num w:numId="6">
    <w:abstractNumId w:val="21"/>
  </w:num>
  <w:num w:numId="7">
    <w:abstractNumId w:val="31"/>
  </w:num>
  <w:num w:numId="8">
    <w:abstractNumId w:val="30"/>
  </w:num>
  <w:num w:numId="9">
    <w:abstractNumId w:val="14"/>
  </w:num>
  <w:num w:numId="10">
    <w:abstractNumId w:val="11"/>
  </w:num>
  <w:num w:numId="11">
    <w:abstractNumId w:val="18"/>
  </w:num>
  <w:num w:numId="12">
    <w:abstractNumId w:val="22"/>
  </w:num>
  <w:num w:numId="13">
    <w:abstractNumId w:val="7"/>
  </w:num>
  <w:num w:numId="14">
    <w:abstractNumId w:val="29"/>
  </w:num>
  <w:num w:numId="15">
    <w:abstractNumId w:val="16"/>
  </w:num>
  <w:num w:numId="16">
    <w:abstractNumId w:val="5"/>
  </w:num>
  <w:num w:numId="17">
    <w:abstractNumId w:val="24"/>
  </w:num>
  <w:num w:numId="18">
    <w:abstractNumId w:val="4"/>
  </w:num>
  <w:num w:numId="19">
    <w:abstractNumId w:val="12"/>
  </w:num>
  <w:num w:numId="20">
    <w:abstractNumId w:val="28"/>
  </w:num>
  <w:num w:numId="21">
    <w:abstractNumId w:val="26"/>
  </w:num>
  <w:num w:numId="22">
    <w:abstractNumId w:val="25"/>
  </w:num>
  <w:num w:numId="23">
    <w:abstractNumId w:val="15"/>
  </w:num>
  <w:num w:numId="24">
    <w:abstractNumId w:val="9"/>
  </w:num>
  <w:num w:numId="25">
    <w:abstractNumId w:val="19"/>
  </w:num>
  <w:num w:numId="26">
    <w:abstractNumId w:val="23"/>
  </w:num>
  <w:num w:numId="27">
    <w:abstractNumId w:val="2"/>
  </w:num>
  <w:num w:numId="28">
    <w:abstractNumId w:val="17"/>
  </w:num>
  <w:num w:numId="29">
    <w:abstractNumId w:val="8"/>
  </w:num>
  <w:num w:numId="30">
    <w:abstractNumId w:val="13"/>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NzAzNrQ0M7AwNbdQ0lEKTi0uzszPAykwNK0FABtkK5AtAAAA"/>
  </w:docVars>
  <w:rsids>
    <w:rsidRoot w:val="00BD424E"/>
    <w:rsid w:val="00000A91"/>
    <w:rsid w:val="00003899"/>
    <w:rsid w:val="00006B85"/>
    <w:rsid w:val="000203DC"/>
    <w:rsid w:val="0002376F"/>
    <w:rsid w:val="00023C8B"/>
    <w:rsid w:val="00024B9C"/>
    <w:rsid w:val="00030703"/>
    <w:rsid w:val="00031A86"/>
    <w:rsid w:val="00031C84"/>
    <w:rsid w:val="000323F8"/>
    <w:rsid w:val="00032FA6"/>
    <w:rsid w:val="00034CC5"/>
    <w:rsid w:val="000357BA"/>
    <w:rsid w:val="000360AD"/>
    <w:rsid w:val="00040564"/>
    <w:rsid w:val="000405E3"/>
    <w:rsid w:val="000407E3"/>
    <w:rsid w:val="00040856"/>
    <w:rsid w:val="00045E6B"/>
    <w:rsid w:val="00050DA6"/>
    <w:rsid w:val="0005290C"/>
    <w:rsid w:val="0005690E"/>
    <w:rsid w:val="00056FF5"/>
    <w:rsid w:val="000700C1"/>
    <w:rsid w:val="000707A1"/>
    <w:rsid w:val="00071952"/>
    <w:rsid w:val="00076E1E"/>
    <w:rsid w:val="0008005B"/>
    <w:rsid w:val="00081536"/>
    <w:rsid w:val="000826B5"/>
    <w:rsid w:val="00084E1E"/>
    <w:rsid w:val="00091D62"/>
    <w:rsid w:val="000926DE"/>
    <w:rsid w:val="000A29EF"/>
    <w:rsid w:val="000B20BA"/>
    <w:rsid w:val="000B3190"/>
    <w:rsid w:val="000B47FC"/>
    <w:rsid w:val="000C0A15"/>
    <w:rsid w:val="000C0AF9"/>
    <w:rsid w:val="000C71AE"/>
    <w:rsid w:val="000D16CA"/>
    <w:rsid w:val="000D3C44"/>
    <w:rsid w:val="000D68DA"/>
    <w:rsid w:val="000D77F5"/>
    <w:rsid w:val="000E3178"/>
    <w:rsid w:val="000E4EA2"/>
    <w:rsid w:val="000E62F6"/>
    <w:rsid w:val="000F17D6"/>
    <w:rsid w:val="000F3925"/>
    <w:rsid w:val="000F6D08"/>
    <w:rsid w:val="000F6F8B"/>
    <w:rsid w:val="000F7D3A"/>
    <w:rsid w:val="00111881"/>
    <w:rsid w:val="001119C0"/>
    <w:rsid w:val="001139E8"/>
    <w:rsid w:val="001156E9"/>
    <w:rsid w:val="001158B6"/>
    <w:rsid w:val="0011724D"/>
    <w:rsid w:val="00120288"/>
    <w:rsid w:val="0012029C"/>
    <w:rsid w:val="00127B75"/>
    <w:rsid w:val="00127EE3"/>
    <w:rsid w:val="001300C3"/>
    <w:rsid w:val="00132341"/>
    <w:rsid w:val="0013439D"/>
    <w:rsid w:val="00144195"/>
    <w:rsid w:val="00146B4C"/>
    <w:rsid w:val="00147BA2"/>
    <w:rsid w:val="001538F9"/>
    <w:rsid w:val="00157208"/>
    <w:rsid w:val="00157595"/>
    <w:rsid w:val="00160412"/>
    <w:rsid w:val="0016299C"/>
    <w:rsid w:val="00162B42"/>
    <w:rsid w:val="00166BF7"/>
    <w:rsid w:val="00170F18"/>
    <w:rsid w:val="00174AE6"/>
    <w:rsid w:val="00175EAD"/>
    <w:rsid w:val="0018044F"/>
    <w:rsid w:val="0018257D"/>
    <w:rsid w:val="00186609"/>
    <w:rsid w:val="00190F21"/>
    <w:rsid w:val="001936AA"/>
    <w:rsid w:val="00195D7B"/>
    <w:rsid w:val="00197FF5"/>
    <w:rsid w:val="001A0C5C"/>
    <w:rsid w:val="001B35B1"/>
    <w:rsid w:val="001C4042"/>
    <w:rsid w:val="001D3CED"/>
    <w:rsid w:val="001E1207"/>
    <w:rsid w:val="001F07AE"/>
    <w:rsid w:val="001F593C"/>
    <w:rsid w:val="001F62D2"/>
    <w:rsid w:val="00202F8F"/>
    <w:rsid w:val="002032A9"/>
    <w:rsid w:val="00206364"/>
    <w:rsid w:val="00233EF2"/>
    <w:rsid w:val="002345D0"/>
    <w:rsid w:val="002349D1"/>
    <w:rsid w:val="00236F35"/>
    <w:rsid w:val="002445E8"/>
    <w:rsid w:val="002454E3"/>
    <w:rsid w:val="0025156C"/>
    <w:rsid w:val="00252114"/>
    <w:rsid w:val="0025295F"/>
    <w:rsid w:val="00256EAA"/>
    <w:rsid w:val="0026666C"/>
    <w:rsid w:val="00274012"/>
    <w:rsid w:val="00274AC6"/>
    <w:rsid w:val="00280960"/>
    <w:rsid w:val="0028656E"/>
    <w:rsid w:val="00287CBC"/>
    <w:rsid w:val="002909A1"/>
    <w:rsid w:val="00293C15"/>
    <w:rsid w:val="002A580B"/>
    <w:rsid w:val="002A7BC6"/>
    <w:rsid w:val="002A7EF1"/>
    <w:rsid w:val="002B2C72"/>
    <w:rsid w:val="002B76B6"/>
    <w:rsid w:val="002C1371"/>
    <w:rsid w:val="002C60E6"/>
    <w:rsid w:val="002C66B7"/>
    <w:rsid w:val="002C7FD3"/>
    <w:rsid w:val="002D1016"/>
    <w:rsid w:val="002D1E69"/>
    <w:rsid w:val="002D3549"/>
    <w:rsid w:val="002E0BF5"/>
    <w:rsid w:val="002E0E92"/>
    <w:rsid w:val="002E1A2E"/>
    <w:rsid w:val="002E6524"/>
    <w:rsid w:val="002E7F87"/>
    <w:rsid w:val="003025AC"/>
    <w:rsid w:val="003168B3"/>
    <w:rsid w:val="00317269"/>
    <w:rsid w:val="00317F8C"/>
    <w:rsid w:val="00324B64"/>
    <w:rsid w:val="00325193"/>
    <w:rsid w:val="003262CB"/>
    <w:rsid w:val="00331289"/>
    <w:rsid w:val="00334E4F"/>
    <w:rsid w:val="003361E8"/>
    <w:rsid w:val="0034643C"/>
    <w:rsid w:val="003741DE"/>
    <w:rsid w:val="0038524A"/>
    <w:rsid w:val="0038532A"/>
    <w:rsid w:val="00386D56"/>
    <w:rsid w:val="00387F4D"/>
    <w:rsid w:val="00390800"/>
    <w:rsid w:val="003940E9"/>
    <w:rsid w:val="00394F45"/>
    <w:rsid w:val="003978CD"/>
    <w:rsid w:val="003B30C1"/>
    <w:rsid w:val="003B689A"/>
    <w:rsid w:val="003C0453"/>
    <w:rsid w:val="003C20D5"/>
    <w:rsid w:val="003C7690"/>
    <w:rsid w:val="003D1540"/>
    <w:rsid w:val="003E046A"/>
    <w:rsid w:val="003E1212"/>
    <w:rsid w:val="003E6EAE"/>
    <w:rsid w:val="003F0290"/>
    <w:rsid w:val="003F7078"/>
    <w:rsid w:val="003F7A54"/>
    <w:rsid w:val="0040225A"/>
    <w:rsid w:val="004040CB"/>
    <w:rsid w:val="00412AA2"/>
    <w:rsid w:val="0041341A"/>
    <w:rsid w:val="00416A3B"/>
    <w:rsid w:val="004176C0"/>
    <w:rsid w:val="00417D86"/>
    <w:rsid w:val="004218AC"/>
    <w:rsid w:val="00422B0D"/>
    <w:rsid w:val="00430152"/>
    <w:rsid w:val="00432321"/>
    <w:rsid w:val="00432F38"/>
    <w:rsid w:val="00434570"/>
    <w:rsid w:val="0044014C"/>
    <w:rsid w:val="0044019D"/>
    <w:rsid w:val="00442B52"/>
    <w:rsid w:val="00446905"/>
    <w:rsid w:val="00447425"/>
    <w:rsid w:val="0044777A"/>
    <w:rsid w:val="00450CA9"/>
    <w:rsid w:val="00451926"/>
    <w:rsid w:val="0045383F"/>
    <w:rsid w:val="00454F99"/>
    <w:rsid w:val="004550B1"/>
    <w:rsid w:val="00461225"/>
    <w:rsid w:val="00462BA1"/>
    <w:rsid w:val="00465D35"/>
    <w:rsid w:val="00466D02"/>
    <w:rsid w:val="00471E8F"/>
    <w:rsid w:val="00473E83"/>
    <w:rsid w:val="00474A60"/>
    <w:rsid w:val="00480D06"/>
    <w:rsid w:val="00481229"/>
    <w:rsid w:val="00485163"/>
    <w:rsid w:val="0049663E"/>
    <w:rsid w:val="004A1794"/>
    <w:rsid w:val="004A217E"/>
    <w:rsid w:val="004A3121"/>
    <w:rsid w:val="004A41FF"/>
    <w:rsid w:val="004A5A00"/>
    <w:rsid w:val="004A65FB"/>
    <w:rsid w:val="004B16F5"/>
    <w:rsid w:val="004B44A5"/>
    <w:rsid w:val="004C3D3B"/>
    <w:rsid w:val="004C6CCF"/>
    <w:rsid w:val="004D164E"/>
    <w:rsid w:val="004D1FB5"/>
    <w:rsid w:val="004D3144"/>
    <w:rsid w:val="004D32B6"/>
    <w:rsid w:val="004D4924"/>
    <w:rsid w:val="004D5731"/>
    <w:rsid w:val="004D7EFD"/>
    <w:rsid w:val="004E0CCD"/>
    <w:rsid w:val="004E5141"/>
    <w:rsid w:val="004F22FE"/>
    <w:rsid w:val="00504FE2"/>
    <w:rsid w:val="00511326"/>
    <w:rsid w:val="00511978"/>
    <w:rsid w:val="0051394C"/>
    <w:rsid w:val="00520237"/>
    <w:rsid w:val="005209C3"/>
    <w:rsid w:val="005250AD"/>
    <w:rsid w:val="0052735D"/>
    <w:rsid w:val="00535ECB"/>
    <w:rsid w:val="00537447"/>
    <w:rsid w:val="00551124"/>
    <w:rsid w:val="00552557"/>
    <w:rsid w:val="00556156"/>
    <w:rsid w:val="00557785"/>
    <w:rsid w:val="00563418"/>
    <w:rsid w:val="0056697B"/>
    <w:rsid w:val="00571226"/>
    <w:rsid w:val="00580197"/>
    <w:rsid w:val="005801AA"/>
    <w:rsid w:val="00581570"/>
    <w:rsid w:val="00595410"/>
    <w:rsid w:val="00597E3B"/>
    <w:rsid w:val="005A09A3"/>
    <w:rsid w:val="005A3417"/>
    <w:rsid w:val="005B0075"/>
    <w:rsid w:val="005B6195"/>
    <w:rsid w:val="005C0E83"/>
    <w:rsid w:val="005C23A5"/>
    <w:rsid w:val="005C41A0"/>
    <w:rsid w:val="005C5471"/>
    <w:rsid w:val="005D2A56"/>
    <w:rsid w:val="005D714C"/>
    <w:rsid w:val="005F5C97"/>
    <w:rsid w:val="00601B7E"/>
    <w:rsid w:val="00603A30"/>
    <w:rsid w:val="006107C9"/>
    <w:rsid w:val="00617DFE"/>
    <w:rsid w:val="006255EA"/>
    <w:rsid w:val="00630CE4"/>
    <w:rsid w:val="00631F47"/>
    <w:rsid w:val="0063479F"/>
    <w:rsid w:val="006415A9"/>
    <w:rsid w:val="0064477F"/>
    <w:rsid w:val="00646739"/>
    <w:rsid w:val="00650C35"/>
    <w:rsid w:val="0065250C"/>
    <w:rsid w:val="00652B2C"/>
    <w:rsid w:val="00655C58"/>
    <w:rsid w:val="00657A85"/>
    <w:rsid w:val="0066153F"/>
    <w:rsid w:val="00662DBD"/>
    <w:rsid w:val="00677643"/>
    <w:rsid w:val="006803FC"/>
    <w:rsid w:val="00681CC9"/>
    <w:rsid w:val="00682927"/>
    <w:rsid w:val="00682E6F"/>
    <w:rsid w:val="006901F2"/>
    <w:rsid w:val="00690E69"/>
    <w:rsid w:val="00690FDE"/>
    <w:rsid w:val="00694725"/>
    <w:rsid w:val="0069754A"/>
    <w:rsid w:val="006A40D5"/>
    <w:rsid w:val="006A4301"/>
    <w:rsid w:val="006B135F"/>
    <w:rsid w:val="006B1C0C"/>
    <w:rsid w:val="006B4362"/>
    <w:rsid w:val="006B46EB"/>
    <w:rsid w:val="006B6EFD"/>
    <w:rsid w:val="006B7032"/>
    <w:rsid w:val="006C1CC8"/>
    <w:rsid w:val="006C3D05"/>
    <w:rsid w:val="006C41F0"/>
    <w:rsid w:val="006D6B1C"/>
    <w:rsid w:val="006D722E"/>
    <w:rsid w:val="006E0E60"/>
    <w:rsid w:val="006E5E92"/>
    <w:rsid w:val="006F2691"/>
    <w:rsid w:val="006F4A89"/>
    <w:rsid w:val="007042FD"/>
    <w:rsid w:val="00704BC7"/>
    <w:rsid w:val="00704DDC"/>
    <w:rsid w:val="0071140D"/>
    <w:rsid w:val="007116B5"/>
    <w:rsid w:val="007130E2"/>
    <w:rsid w:val="00713452"/>
    <w:rsid w:val="007159A1"/>
    <w:rsid w:val="00717A62"/>
    <w:rsid w:val="00723228"/>
    <w:rsid w:val="00724CBD"/>
    <w:rsid w:val="007255C4"/>
    <w:rsid w:val="00737FB7"/>
    <w:rsid w:val="00741313"/>
    <w:rsid w:val="007438D8"/>
    <w:rsid w:val="00747287"/>
    <w:rsid w:val="00750F8E"/>
    <w:rsid w:val="00754055"/>
    <w:rsid w:val="007647C8"/>
    <w:rsid w:val="0076685D"/>
    <w:rsid w:val="00773EF0"/>
    <w:rsid w:val="0077438F"/>
    <w:rsid w:val="00774539"/>
    <w:rsid w:val="007748DE"/>
    <w:rsid w:val="007763A6"/>
    <w:rsid w:val="007770AD"/>
    <w:rsid w:val="00790CF9"/>
    <w:rsid w:val="00793305"/>
    <w:rsid w:val="00796AD5"/>
    <w:rsid w:val="007A3D05"/>
    <w:rsid w:val="007A3DDA"/>
    <w:rsid w:val="007B1D65"/>
    <w:rsid w:val="007B4518"/>
    <w:rsid w:val="007B6A4F"/>
    <w:rsid w:val="007C0A74"/>
    <w:rsid w:val="007C0BF5"/>
    <w:rsid w:val="007C1254"/>
    <w:rsid w:val="007C25B7"/>
    <w:rsid w:val="007C3BA8"/>
    <w:rsid w:val="007C5605"/>
    <w:rsid w:val="007D2DF1"/>
    <w:rsid w:val="007D3EB7"/>
    <w:rsid w:val="007D4591"/>
    <w:rsid w:val="007D560E"/>
    <w:rsid w:val="007E07AE"/>
    <w:rsid w:val="007E12B7"/>
    <w:rsid w:val="007E36BF"/>
    <w:rsid w:val="007E4708"/>
    <w:rsid w:val="007E5E4D"/>
    <w:rsid w:val="007E7683"/>
    <w:rsid w:val="007F0CCC"/>
    <w:rsid w:val="007F0FEC"/>
    <w:rsid w:val="007F1B22"/>
    <w:rsid w:val="007F503F"/>
    <w:rsid w:val="007F57F1"/>
    <w:rsid w:val="008073A3"/>
    <w:rsid w:val="0080768D"/>
    <w:rsid w:val="00814796"/>
    <w:rsid w:val="0081768C"/>
    <w:rsid w:val="008213F4"/>
    <w:rsid w:val="00822B24"/>
    <w:rsid w:val="00824E24"/>
    <w:rsid w:val="0082660D"/>
    <w:rsid w:val="00827474"/>
    <w:rsid w:val="0083063F"/>
    <w:rsid w:val="008316B4"/>
    <w:rsid w:val="008318A4"/>
    <w:rsid w:val="00833814"/>
    <w:rsid w:val="00837C9A"/>
    <w:rsid w:val="008417D1"/>
    <w:rsid w:val="0084465E"/>
    <w:rsid w:val="00847AB7"/>
    <w:rsid w:val="008543EB"/>
    <w:rsid w:val="00862A39"/>
    <w:rsid w:val="008642EF"/>
    <w:rsid w:val="0087025F"/>
    <w:rsid w:val="0087171C"/>
    <w:rsid w:val="00872C6A"/>
    <w:rsid w:val="008826D9"/>
    <w:rsid w:val="0088443F"/>
    <w:rsid w:val="00890AB6"/>
    <w:rsid w:val="00891117"/>
    <w:rsid w:val="0089498B"/>
    <w:rsid w:val="008A0BE4"/>
    <w:rsid w:val="008A1839"/>
    <w:rsid w:val="008A1F24"/>
    <w:rsid w:val="008A2A55"/>
    <w:rsid w:val="008A3B30"/>
    <w:rsid w:val="008B0B80"/>
    <w:rsid w:val="008B5663"/>
    <w:rsid w:val="008B5DC4"/>
    <w:rsid w:val="008B7433"/>
    <w:rsid w:val="008C0252"/>
    <w:rsid w:val="008C0DA8"/>
    <w:rsid w:val="008C443F"/>
    <w:rsid w:val="008D3DD7"/>
    <w:rsid w:val="008D7CF8"/>
    <w:rsid w:val="008E7496"/>
    <w:rsid w:val="008E7E9E"/>
    <w:rsid w:val="008F013E"/>
    <w:rsid w:val="008F2C31"/>
    <w:rsid w:val="008F4874"/>
    <w:rsid w:val="008F4FF8"/>
    <w:rsid w:val="008F6C26"/>
    <w:rsid w:val="008F7074"/>
    <w:rsid w:val="008F7A0A"/>
    <w:rsid w:val="009027DF"/>
    <w:rsid w:val="00903D0D"/>
    <w:rsid w:val="0090494B"/>
    <w:rsid w:val="0090579F"/>
    <w:rsid w:val="00907FE5"/>
    <w:rsid w:val="00912C7B"/>
    <w:rsid w:val="00916DA7"/>
    <w:rsid w:val="00917521"/>
    <w:rsid w:val="00925988"/>
    <w:rsid w:val="00926A98"/>
    <w:rsid w:val="00936072"/>
    <w:rsid w:val="00936C32"/>
    <w:rsid w:val="00937854"/>
    <w:rsid w:val="0093793E"/>
    <w:rsid w:val="00954CC8"/>
    <w:rsid w:val="00957AFA"/>
    <w:rsid w:val="0096263C"/>
    <w:rsid w:val="00965FD5"/>
    <w:rsid w:val="00966030"/>
    <w:rsid w:val="00966BF5"/>
    <w:rsid w:val="00970BC5"/>
    <w:rsid w:val="00971DE9"/>
    <w:rsid w:val="00973124"/>
    <w:rsid w:val="00976832"/>
    <w:rsid w:val="0098059D"/>
    <w:rsid w:val="00982D38"/>
    <w:rsid w:val="00984628"/>
    <w:rsid w:val="0098551E"/>
    <w:rsid w:val="009860A6"/>
    <w:rsid w:val="00986223"/>
    <w:rsid w:val="009933B7"/>
    <w:rsid w:val="00996B0D"/>
    <w:rsid w:val="00996EBB"/>
    <w:rsid w:val="009A08A1"/>
    <w:rsid w:val="009A0CD0"/>
    <w:rsid w:val="009A100D"/>
    <w:rsid w:val="009A7932"/>
    <w:rsid w:val="009B45D4"/>
    <w:rsid w:val="009C025D"/>
    <w:rsid w:val="009C7B33"/>
    <w:rsid w:val="009D03DC"/>
    <w:rsid w:val="009D1D8F"/>
    <w:rsid w:val="009D27CD"/>
    <w:rsid w:val="009D34C4"/>
    <w:rsid w:val="009D48CE"/>
    <w:rsid w:val="009D7153"/>
    <w:rsid w:val="009D7A98"/>
    <w:rsid w:val="009E1295"/>
    <w:rsid w:val="009E2CA4"/>
    <w:rsid w:val="009F705A"/>
    <w:rsid w:val="00A003CD"/>
    <w:rsid w:val="00A101A8"/>
    <w:rsid w:val="00A10309"/>
    <w:rsid w:val="00A1130B"/>
    <w:rsid w:val="00A13A6A"/>
    <w:rsid w:val="00A13AEF"/>
    <w:rsid w:val="00A13FE8"/>
    <w:rsid w:val="00A15019"/>
    <w:rsid w:val="00A21950"/>
    <w:rsid w:val="00A22363"/>
    <w:rsid w:val="00A24C3A"/>
    <w:rsid w:val="00A27B25"/>
    <w:rsid w:val="00A36E24"/>
    <w:rsid w:val="00A438AD"/>
    <w:rsid w:val="00A50E6D"/>
    <w:rsid w:val="00A544BF"/>
    <w:rsid w:val="00A54B9E"/>
    <w:rsid w:val="00A55E6A"/>
    <w:rsid w:val="00A623CA"/>
    <w:rsid w:val="00A62D5A"/>
    <w:rsid w:val="00A6664A"/>
    <w:rsid w:val="00A756A9"/>
    <w:rsid w:val="00A80A39"/>
    <w:rsid w:val="00A84F73"/>
    <w:rsid w:val="00AA362E"/>
    <w:rsid w:val="00AA4C05"/>
    <w:rsid w:val="00AB33ED"/>
    <w:rsid w:val="00AC0DC7"/>
    <w:rsid w:val="00AC1CB4"/>
    <w:rsid w:val="00AC38DF"/>
    <w:rsid w:val="00AD000D"/>
    <w:rsid w:val="00AD1CD0"/>
    <w:rsid w:val="00AD2782"/>
    <w:rsid w:val="00AD440E"/>
    <w:rsid w:val="00AE1ECE"/>
    <w:rsid w:val="00AE1F4D"/>
    <w:rsid w:val="00AF2735"/>
    <w:rsid w:val="00AF4B8C"/>
    <w:rsid w:val="00AF5BD0"/>
    <w:rsid w:val="00AF7E77"/>
    <w:rsid w:val="00B04BAD"/>
    <w:rsid w:val="00B12414"/>
    <w:rsid w:val="00B1424A"/>
    <w:rsid w:val="00B1681B"/>
    <w:rsid w:val="00B24E5C"/>
    <w:rsid w:val="00B26DD3"/>
    <w:rsid w:val="00B3089B"/>
    <w:rsid w:val="00B310AD"/>
    <w:rsid w:val="00B3263B"/>
    <w:rsid w:val="00B36909"/>
    <w:rsid w:val="00B36921"/>
    <w:rsid w:val="00B402E2"/>
    <w:rsid w:val="00B4272B"/>
    <w:rsid w:val="00B44E42"/>
    <w:rsid w:val="00B46165"/>
    <w:rsid w:val="00B46E8F"/>
    <w:rsid w:val="00B470E5"/>
    <w:rsid w:val="00B47719"/>
    <w:rsid w:val="00B5144D"/>
    <w:rsid w:val="00B51D7D"/>
    <w:rsid w:val="00B60162"/>
    <w:rsid w:val="00B63C88"/>
    <w:rsid w:val="00B6444F"/>
    <w:rsid w:val="00B669BE"/>
    <w:rsid w:val="00B66A2F"/>
    <w:rsid w:val="00B67FAB"/>
    <w:rsid w:val="00B74B9B"/>
    <w:rsid w:val="00B83022"/>
    <w:rsid w:val="00B831CE"/>
    <w:rsid w:val="00B83A7F"/>
    <w:rsid w:val="00B85321"/>
    <w:rsid w:val="00B85FEF"/>
    <w:rsid w:val="00B90412"/>
    <w:rsid w:val="00B90504"/>
    <w:rsid w:val="00B96441"/>
    <w:rsid w:val="00B97BE3"/>
    <w:rsid w:val="00BA4AAC"/>
    <w:rsid w:val="00BA6E74"/>
    <w:rsid w:val="00BB0A04"/>
    <w:rsid w:val="00BB1B6B"/>
    <w:rsid w:val="00BB310C"/>
    <w:rsid w:val="00BC1EB1"/>
    <w:rsid w:val="00BC681E"/>
    <w:rsid w:val="00BD015E"/>
    <w:rsid w:val="00BD022C"/>
    <w:rsid w:val="00BD2821"/>
    <w:rsid w:val="00BD424E"/>
    <w:rsid w:val="00BD7AF2"/>
    <w:rsid w:val="00BE0E7D"/>
    <w:rsid w:val="00BE1952"/>
    <w:rsid w:val="00BE199A"/>
    <w:rsid w:val="00BE2F97"/>
    <w:rsid w:val="00BE5420"/>
    <w:rsid w:val="00BF0C3F"/>
    <w:rsid w:val="00C036FC"/>
    <w:rsid w:val="00C073C6"/>
    <w:rsid w:val="00C101FD"/>
    <w:rsid w:val="00C108C5"/>
    <w:rsid w:val="00C12839"/>
    <w:rsid w:val="00C13127"/>
    <w:rsid w:val="00C22F91"/>
    <w:rsid w:val="00C3638D"/>
    <w:rsid w:val="00C40A27"/>
    <w:rsid w:val="00C40E21"/>
    <w:rsid w:val="00C42946"/>
    <w:rsid w:val="00C44952"/>
    <w:rsid w:val="00C44ED1"/>
    <w:rsid w:val="00C45185"/>
    <w:rsid w:val="00C5176E"/>
    <w:rsid w:val="00C53EE5"/>
    <w:rsid w:val="00C545C6"/>
    <w:rsid w:val="00C550BF"/>
    <w:rsid w:val="00C646F4"/>
    <w:rsid w:val="00C75070"/>
    <w:rsid w:val="00C765C9"/>
    <w:rsid w:val="00C8291A"/>
    <w:rsid w:val="00C84238"/>
    <w:rsid w:val="00C933CB"/>
    <w:rsid w:val="00CA0F1A"/>
    <w:rsid w:val="00CA1B97"/>
    <w:rsid w:val="00CA41AE"/>
    <w:rsid w:val="00CB04BB"/>
    <w:rsid w:val="00CB4536"/>
    <w:rsid w:val="00CB488E"/>
    <w:rsid w:val="00CB4CC0"/>
    <w:rsid w:val="00CB6CDD"/>
    <w:rsid w:val="00CC2AAA"/>
    <w:rsid w:val="00CC34B6"/>
    <w:rsid w:val="00CC3749"/>
    <w:rsid w:val="00CC3E6A"/>
    <w:rsid w:val="00CC51AF"/>
    <w:rsid w:val="00CC773C"/>
    <w:rsid w:val="00CD68E2"/>
    <w:rsid w:val="00CD6DA4"/>
    <w:rsid w:val="00CE093F"/>
    <w:rsid w:val="00CE0A07"/>
    <w:rsid w:val="00CE5481"/>
    <w:rsid w:val="00CF5392"/>
    <w:rsid w:val="00D05ACD"/>
    <w:rsid w:val="00D06028"/>
    <w:rsid w:val="00D07333"/>
    <w:rsid w:val="00D07A4D"/>
    <w:rsid w:val="00D12F93"/>
    <w:rsid w:val="00D13214"/>
    <w:rsid w:val="00D143E1"/>
    <w:rsid w:val="00D21DEE"/>
    <w:rsid w:val="00D23A09"/>
    <w:rsid w:val="00D25823"/>
    <w:rsid w:val="00D32A73"/>
    <w:rsid w:val="00D37237"/>
    <w:rsid w:val="00D421BB"/>
    <w:rsid w:val="00D47484"/>
    <w:rsid w:val="00D50558"/>
    <w:rsid w:val="00D53847"/>
    <w:rsid w:val="00D53E16"/>
    <w:rsid w:val="00D55362"/>
    <w:rsid w:val="00D5608F"/>
    <w:rsid w:val="00D56FE7"/>
    <w:rsid w:val="00D63B5C"/>
    <w:rsid w:val="00D70BD7"/>
    <w:rsid w:val="00D7498A"/>
    <w:rsid w:val="00D74A8C"/>
    <w:rsid w:val="00D76A16"/>
    <w:rsid w:val="00D806E3"/>
    <w:rsid w:val="00D8207D"/>
    <w:rsid w:val="00D83AE7"/>
    <w:rsid w:val="00D83AF7"/>
    <w:rsid w:val="00D865BC"/>
    <w:rsid w:val="00DA01C1"/>
    <w:rsid w:val="00DA034D"/>
    <w:rsid w:val="00DB20F0"/>
    <w:rsid w:val="00DB2975"/>
    <w:rsid w:val="00DC2AC7"/>
    <w:rsid w:val="00DC3298"/>
    <w:rsid w:val="00DC5740"/>
    <w:rsid w:val="00DC5A07"/>
    <w:rsid w:val="00DC69A2"/>
    <w:rsid w:val="00DC6C98"/>
    <w:rsid w:val="00DD5340"/>
    <w:rsid w:val="00DD582B"/>
    <w:rsid w:val="00DD78BD"/>
    <w:rsid w:val="00DD7B68"/>
    <w:rsid w:val="00DE2142"/>
    <w:rsid w:val="00DF3308"/>
    <w:rsid w:val="00DF6CAE"/>
    <w:rsid w:val="00DF787D"/>
    <w:rsid w:val="00E00172"/>
    <w:rsid w:val="00E02040"/>
    <w:rsid w:val="00E0669D"/>
    <w:rsid w:val="00E07282"/>
    <w:rsid w:val="00E11932"/>
    <w:rsid w:val="00E22533"/>
    <w:rsid w:val="00E26A13"/>
    <w:rsid w:val="00E31EFB"/>
    <w:rsid w:val="00E329A6"/>
    <w:rsid w:val="00E3535B"/>
    <w:rsid w:val="00E35EBD"/>
    <w:rsid w:val="00E37846"/>
    <w:rsid w:val="00E4621B"/>
    <w:rsid w:val="00E47979"/>
    <w:rsid w:val="00E5169F"/>
    <w:rsid w:val="00E52431"/>
    <w:rsid w:val="00E5682F"/>
    <w:rsid w:val="00E61882"/>
    <w:rsid w:val="00E640DA"/>
    <w:rsid w:val="00E642DF"/>
    <w:rsid w:val="00E649D8"/>
    <w:rsid w:val="00E64D2D"/>
    <w:rsid w:val="00E67E95"/>
    <w:rsid w:val="00E86142"/>
    <w:rsid w:val="00E86410"/>
    <w:rsid w:val="00E866B4"/>
    <w:rsid w:val="00E91B1F"/>
    <w:rsid w:val="00E9276C"/>
    <w:rsid w:val="00E93022"/>
    <w:rsid w:val="00E934D2"/>
    <w:rsid w:val="00E974C9"/>
    <w:rsid w:val="00E97723"/>
    <w:rsid w:val="00E977DC"/>
    <w:rsid w:val="00EA4026"/>
    <w:rsid w:val="00EA64B5"/>
    <w:rsid w:val="00EB100D"/>
    <w:rsid w:val="00EB2ED2"/>
    <w:rsid w:val="00EB48A9"/>
    <w:rsid w:val="00EB6603"/>
    <w:rsid w:val="00EB7A6A"/>
    <w:rsid w:val="00EC0A78"/>
    <w:rsid w:val="00EC11A2"/>
    <w:rsid w:val="00EC1AD7"/>
    <w:rsid w:val="00EE2E8A"/>
    <w:rsid w:val="00EE2F07"/>
    <w:rsid w:val="00EE5966"/>
    <w:rsid w:val="00EE5DF7"/>
    <w:rsid w:val="00EE69C1"/>
    <w:rsid w:val="00EF402E"/>
    <w:rsid w:val="00EF4BED"/>
    <w:rsid w:val="00EF5582"/>
    <w:rsid w:val="00F031AA"/>
    <w:rsid w:val="00F12D06"/>
    <w:rsid w:val="00F131C0"/>
    <w:rsid w:val="00F13B9C"/>
    <w:rsid w:val="00F17604"/>
    <w:rsid w:val="00F2048B"/>
    <w:rsid w:val="00F239B8"/>
    <w:rsid w:val="00F3000D"/>
    <w:rsid w:val="00F41809"/>
    <w:rsid w:val="00F50502"/>
    <w:rsid w:val="00F53277"/>
    <w:rsid w:val="00F617C4"/>
    <w:rsid w:val="00F65572"/>
    <w:rsid w:val="00F757E2"/>
    <w:rsid w:val="00F761D1"/>
    <w:rsid w:val="00F77C79"/>
    <w:rsid w:val="00F87C37"/>
    <w:rsid w:val="00F90173"/>
    <w:rsid w:val="00F909DF"/>
    <w:rsid w:val="00F92255"/>
    <w:rsid w:val="00F92C18"/>
    <w:rsid w:val="00F9644F"/>
    <w:rsid w:val="00FA1E6B"/>
    <w:rsid w:val="00FA2765"/>
    <w:rsid w:val="00FA43A5"/>
    <w:rsid w:val="00FA45E6"/>
    <w:rsid w:val="00FA47F8"/>
    <w:rsid w:val="00FA76BF"/>
    <w:rsid w:val="00FB18D5"/>
    <w:rsid w:val="00FB1D0C"/>
    <w:rsid w:val="00FB36E3"/>
    <w:rsid w:val="00FB69CE"/>
    <w:rsid w:val="00FC0924"/>
    <w:rsid w:val="00FC1F57"/>
    <w:rsid w:val="00FC58E0"/>
    <w:rsid w:val="00FC5D42"/>
    <w:rsid w:val="00FC5DB7"/>
    <w:rsid w:val="00FD5545"/>
    <w:rsid w:val="00FD5A6D"/>
    <w:rsid w:val="00FD76E7"/>
    <w:rsid w:val="00FE0052"/>
    <w:rsid w:val="00FE1A45"/>
    <w:rsid w:val="00FE1CB4"/>
    <w:rsid w:val="00FE2347"/>
    <w:rsid w:val="00FE4107"/>
    <w:rsid w:val="00FE51AF"/>
    <w:rsid w:val="00FE6F1D"/>
    <w:rsid w:val="00FE7BA8"/>
    <w:rsid w:val="00FF41B7"/>
    <w:rsid w:val="00FF5C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BB8E9"/>
  <w15:docId w15:val="{FBDF3E10-DA14-4970-9FA7-6CA2C82F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927"/>
  </w:style>
  <w:style w:type="paragraph" w:styleId="Heading1">
    <w:name w:val="heading 1"/>
    <w:basedOn w:val="Normal"/>
    <w:link w:val="Heading1Char"/>
    <w:uiPriority w:val="9"/>
    <w:qFormat/>
    <w:rsid w:val="002E0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F4BE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E92"/>
    <w:rPr>
      <w:rFonts w:ascii="Times New Roman" w:eastAsia="Times New Roman" w:hAnsi="Times New Roman" w:cs="Times New Roman"/>
      <w:b/>
      <w:bCs/>
      <w:kern w:val="36"/>
      <w:sz w:val="48"/>
      <w:szCs w:val="48"/>
    </w:rPr>
  </w:style>
  <w:style w:type="table" w:styleId="TableGrid">
    <w:name w:val="Table Grid"/>
    <w:basedOn w:val="TableNormal"/>
    <w:uiPriority w:val="39"/>
    <w:rsid w:val="00A10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a"/>
    <w:basedOn w:val="Normal"/>
    <w:link w:val="ListParagraphChar"/>
    <w:uiPriority w:val="34"/>
    <w:qFormat/>
    <w:rsid w:val="00A101A8"/>
    <w:pPr>
      <w:ind w:left="720"/>
      <w:contextualSpacing/>
    </w:pPr>
  </w:style>
  <w:style w:type="character" w:styleId="Emphasis">
    <w:name w:val="Emphasis"/>
    <w:basedOn w:val="DefaultParagraphFont"/>
    <w:uiPriority w:val="20"/>
    <w:qFormat/>
    <w:rsid w:val="00535ECB"/>
    <w:rPr>
      <w:i/>
      <w:iCs/>
    </w:rPr>
  </w:style>
  <w:style w:type="character" w:customStyle="1" w:styleId="Heading3Char">
    <w:name w:val="Heading 3 Char"/>
    <w:basedOn w:val="DefaultParagraphFont"/>
    <w:link w:val="Heading3"/>
    <w:uiPriority w:val="9"/>
    <w:semiHidden/>
    <w:rsid w:val="00EF4BED"/>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F4BED"/>
    <w:rPr>
      <w:color w:val="0000FF"/>
      <w:u w:val="single"/>
    </w:rPr>
  </w:style>
  <w:style w:type="paragraph" w:styleId="NormalWeb">
    <w:name w:val="Normal (Web)"/>
    <w:basedOn w:val="Normal"/>
    <w:uiPriority w:val="99"/>
    <w:semiHidden/>
    <w:unhideWhenUsed/>
    <w:rsid w:val="00EC11A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C11A2"/>
    <w:pPr>
      <w:spacing w:after="0" w:line="240" w:lineRule="auto"/>
    </w:pPr>
  </w:style>
  <w:style w:type="character" w:customStyle="1" w:styleId="hgkelc">
    <w:name w:val="hgkelc"/>
    <w:basedOn w:val="DefaultParagraphFont"/>
    <w:rsid w:val="00EC0A78"/>
  </w:style>
  <w:style w:type="paragraph" w:styleId="Revision">
    <w:name w:val="Revision"/>
    <w:hidden/>
    <w:uiPriority w:val="99"/>
    <w:semiHidden/>
    <w:rsid w:val="00537447"/>
    <w:pPr>
      <w:spacing w:after="0" w:line="240" w:lineRule="auto"/>
    </w:pPr>
  </w:style>
  <w:style w:type="paragraph" w:styleId="BalloonText">
    <w:name w:val="Balloon Text"/>
    <w:basedOn w:val="Normal"/>
    <w:link w:val="BalloonTextChar"/>
    <w:uiPriority w:val="99"/>
    <w:semiHidden/>
    <w:unhideWhenUsed/>
    <w:rsid w:val="00132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41"/>
    <w:rPr>
      <w:rFonts w:ascii="Tahoma" w:hAnsi="Tahoma" w:cs="Tahoma"/>
      <w:sz w:val="16"/>
      <w:szCs w:val="16"/>
    </w:rPr>
  </w:style>
  <w:style w:type="character" w:customStyle="1" w:styleId="MediumGrid1-Accent2Char">
    <w:name w:val="Medium Grid 1 - Accent 2 Char"/>
    <w:aliases w:val="List Paragraph (numbered (a)) Char,ANNEX Char,Bullets Char,Citation List Char,Colorful List - Accent 11 Char,List Bullet-OpsManual Char,List Paragraph2 Char,List_Paragraph Char,Liste 1 Char,MC Paragraphe Liste Char,lp1 Char"/>
    <w:link w:val="MediumGrid1-Accent2"/>
    <w:uiPriority w:val="34"/>
    <w:qFormat/>
    <w:locked/>
    <w:rsid w:val="00BD022C"/>
    <w:rPr>
      <w:sz w:val="24"/>
      <w:szCs w:val="24"/>
    </w:rPr>
  </w:style>
  <w:style w:type="table" w:styleId="MediumGrid1-Accent2">
    <w:name w:val="Medium Grid 1 Accent 2"/>
    <w:basedOn w:val="TableNormal"/>
    <w:link w:val="MediumGrid1-Accent2Char"/>
    <w:uiPriority w:val="34"/>
    <w:semiHidden/>
    <w:unhideWhenUsed/>
    <w:rsid w:val="00BD022C"/>
    <w:pPr>
      <w:spacing w:after="0" w:line="240" w:lineRule="auto"/>
    </w:pPr>
    <w:rPr>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ListParagraphChar">
    <w:name w:val="List Paragraph Char"/>
    <w:aliases w:val="Ha Char"/>
    <w:link w:val="ListParagraph"/>
    <w:uiPriority w:val="34"/>
    <w:rsid w:val="00973124"/>
  </w:style>
  <w:style w:type="paragraph" w:customStyle="1" w:styleId="Default">
    <w:name w:val="Default"/>
    <w:rsid w:val="00973124"/>
    <w:pPr>
      <w:autoSpaceDE w:val="0"/>
      <w:autoSpaceDN w:val="0"/>
      <w:adjustRightInd w:val="0"/>
      <w:spacing w:after="0" w:line="240" w:lineRule="auto"/>
    </w:pPr>
    <w:rPr>
      <w:rFonts w:ascii="Verdana" w:hAnsi="Verdana" w:cs="Verdana"/>
      <w:color w:val="000000"/>
      <w:sz w:val="24"/>
      <w:szCs w:val="24"/>
    </w:rPr>
  </w:style>
  <w:style w:type="paragraph" w:customStyle="1" w:styleId="09bLevel02">
    <w:name w:val="09b Level02"/>
    <w:next w:val="Normal"/>
    <w:link w:val="09bLevel02Char"/>
    <w:qFormat/>
    <w:rsid w:val="00B402E2"/>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B402E2"/>
    <w:rPr>
      <w:rFonts w:ascii="Times New Roman" w:eastAsia="Calibri" w:hAnsi="Times New Roman" w:cs="Arial"/>
      <w:b/>
      <w:caps/>
      <w:lang w:val="ms-MY"/>
    </w:rPr>
  </w:style>
  <w:style w:type="paragraph" w:customStyle="1" w:styleId="10Normal01-FirstParagraph">
    <w:name w:val="10 Normal01-FirstParagraph"/>
    <w:next w:val="Normal"/>
    <w:qFormat/>
    <w:rsid w:val="00B402E2"/>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link w:val="09aLevel01Char"/>
    <w:qFormat/>
    <w:rsid w:val="001C4042"/>
    <w:pPr>
      <w:keepNext/>
      <w:tabs>
        <w:tab w:val="left" w:pos="1276"/>
        <w:tab w:val="left" w:pos="1332"/>
        <w:tab w:val="left" w:pos="1389"/>
        <w:tab w:val="num" w:pos="1418"/>
        <w:tab w:val="left" w:pos="1503"/>
        <w:tab w:val="left" w:pos="1559"/>
      </w:tabs>
      <w:spacing w:before="1440" w:after="800" w:line="360" w:lineRule="auto"/>
      <w:jc w:val="center"/>
      <w:outlineLvl w:val="0"/>
    </w:pPr>
    <w:rPr>
      <w:rFonts w:ascii="Times New Roman" w:eastAsia="Calibri" w:hAnsi="Times New Roman" w:cs="Arial"/>
      <w:b/>
      <w:caps/>
      <w:szCs w:val="20"/>
      <w:lang w:val="ms-MY"/>
    </w:rPr>
  </w:style>
  <w:style w:type="character" w:customStyle="1" w:styleId="09aLevel01Char">
    <w:name w:val="09a Level01 Char"/>
    <w:link w:val="09aLevel01"/>
    <w:rsid w:val="001C4042"/>
    <w:rPr>
      <w:rFonts w:ascii="Times New Roman" w:eastAsia="Calibri" w:hAnsi="Times New Roman" w:cs="Arial"/>
      <w:b/>
      <w:caps/>
      <w:szCs w:val="20"/>
      <w:lang w:val="ms-MY"/>
    </w:rPr>
  </w:style>
  <w:style w:type="character" w:customStyle="1" w:styleId="NoSpacingChar">
    <w:name w:val="No Spacing Char"/>
    <w:basedOn w:val="DefaultParagraphFont"/>
    <w:link w:val="NoSpacing"/>
    <w:uiPriority w:val="1"/>
    <w:rsid w:val="004A3121"/>
  </w:style>
  <w:style w:type="paragraph" w:styleId="TOCHeading">
    <w:name w:val="TOC Heading"/>
    <w:basedOn w:val="Heading1"/>
    <w:next w:val="Normal"/>
    <w:uiPriority w:val="39"/>
    <w:unhideWhenUsed/>
    <w:qFormat/>
    <w:rsid w:val="004A312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4A3121"/>
    <w:pPr>
      <w:spacing w:after="100"/>
    </w:pPr>
  </w:style>
  <w:style w:type="paragraph" w:styleId="TOC2">
    <w:name w:val="toc 2"/>
    <w:basedOn w:val="Normal"/>
    <w:next w:val="Normal"/>
    <w:autoRedefine/>
    <w:uiPriority w:val="39"/>
    <w:unhideWhenUsed/>
    <w:rsid w:val="004A3121"/>
    <w:pPr>
      <w:spacing w:after="100"/>
      <w:ind w:left="220"/>
    </w:pPr>
  </w:style>
  <w:style w:type="paragraph" w:styleId="Header">
    <w:name w:val="header"/>
    <w:basedOn w:val="Normal"/>
    <w:link w:val="HeaderChar"/>
    <w:uiPriority w:val="99"/>
    <w:unhideWhenUsed/>
    <w:rsid w:val="006B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5F"/>
  </w:style>
  <w:style w:type="paragraph" w:styleId="Footer">
    <w:name w:val="footer"/>
    <w:basedOn w:val="Normal"/>
    <w:link w:val="FooterChar"/>
    <w:uiPriority w:val="99"/>
    <w:unhideWhenUsed/>
    <w:rsid w:val="006B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5F"/>
  </w:style>
  <w:style w:type="character" w:styleId="CommentReference">
    <w:name w:val="annotation reference"/>
    <w:basedOn w:val="DefaultParagraphFont"/>
    <w:uiPriority w:val="99"/>
    <w:semiHidden/>
    <w:unhideWhenUsed/>
    <w:rsid w:val="00FE2347"/>
    <w:rPr>
      <w:sz w:val="16"/>
      <w:szCs w:val="16"/>
    </w:rPr>
  </w:style>
  <w:style w:type="paragraph" w:styleId="CommentText">
    <w:name w:val="annotation text"/>
    <w:basedOn w:val="Normal"/>
    <w:link w:val="CommentTextChar"/>
    <w:uiPriority w:val="99"/>
    <w:unhideWhenUsed/>
    <w:rsid w:val="00FE2347"/>
    <w:pPr>
      <w:spacing w:line="240" w:lineRule="auto"/>
    </w:pPr>
    <w:rPr>
      <w:sz w:val="20"/>
      <w:szCs w:val="20"/>
    </w:rPr>
  </w:style>
  <w:style w:type="character" w:customStyle="1" w:styleId="CommentTextChar">
    <w:name w:val="Comment Text Char"/>
    <w:basedOn w:val="DefaultParagraphFont"/>
    <w:link w:val="CommentText"/>
    <w:uiPriority w:val="99"/>
    <w:rsid w:val="00FE2347"/>
    <w:rPr>
      <w:sz w:val="20"/>
      <w:szCs w:val="20"/>
    </w:rPr>
  </w:style>
  <w:style w:type="paragraph" w:styleId="CommentSubject">
    <w:name w:val="annotation subject"/>
    <w:basedOn w:val="CommentText"/>
    <w:next w:val="CommentText"/>
    <w:link w:val="CommentSubjectChar"/>
    <w:uiPriority w:val="99"/>
    <w:semiHidden/>
    <w:unhideWhenUsed/>
    <w:rsid w:val="00FE2347"/>
    <w:rPr>
      <w:b/>
      <w:bCs/>
    </w:rPr>
  </w:style>
  <w:style w:type="character" w:customStyle="1" w:styleId="CommentSubjectChar">
    <w:name w:val="Comment Subject Char"/>
    <w:basedOn w:val="CommentTextChar"/>
    <w:link w:val="CommentSubject"/>
    <w:uiPriority w:val="99"/>
    <w:semiHidden/>
    <w:rsid w:val="00FE2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3130">
      <w:bodyDiv w:val="1"/>
      <w:marLeft w:val="0"/>
      <w:marRight w:val="0"/>
      <w:marTop w:val="0"/>
      <w:marBottom w:val="0"/>
      <w:divBdr>
        <w:top w:val="none" w:sz="0" w:space="0" w:color="auto"/>
        <w:left w:val="none" w:sz="0" w:space="0" w:color="auto"/>
        <w:bottom w:val="none" w:sz="0" w:space="0" w:color="auto"/>
        <w:right w:val="none" w:sz="0" w:space="0" w:color="auto"/>
      </w:divBdr>
      <w:divsChild>
        <w:div w:id="187303692">
          <w:marLeft w:val="0"/>
          <w:marRight w:val="0"/>
          <w:marTop w:val="0"/>
          <w:marBottom w:val="0"/>
          <w:divBdr>
            <w:top w:val="none" w:sz="0" w:space="0" w:color="auto"/>
            <w:left w:val="none" w:sz="0" w:space="0" w:color="auto"/>
            <w:bottom w:val="none" w:sz="0" w:space="0" w:color="auto"/>
            <w:right w:val="none" w:sz="0" w:space="0" w:color="auto"/>
          </w:divBdr>
        </w:div>
      </w:divsChild>
    </w:div>
    <w:div w:id="331839389">
      <w:bodyDiv w:val="1"/>
      <w:marLeft w:val="0"/>
      <w:marRight w:val="0"/>
      <w:marTop w:val="0"/>
      <w:marBottom w:val="0"/>
      <w:divBdr>
        <w:top w:val="none" w:sz="0" w:space="0" w:color="auto"/>
        <w:left w:val="none" w:sz="0" w:space="0" w:color="auto"/>
        <w:bottom w:val="none" w:sz="0" w:space="0" w:color="auto"/>
        <w:right w:val="none" w:sz="0" w:space="0" w:color="auto"/>
      </w:divBdr>
      <w:divsChild>
        <w:div w:id="2137798604">
          <w:marLeft w:val="708"/>
          <w:marRight w:val="0"/>
          <w:marTop w:val="0"/>
          <w:marBottom w:val="0"/>
          <w:divBdr>
            <w:top w:val="none" w:sz="0" w:space="0" w:color="auto"/>
            <w:left w:val="none" w:sz="0" w:space="0" w:color="auto"/>
            <w:bottom w:val="none" w:sz="0" w:space="0" w:color="auto"/>
            <w:right w:val="none" w:sz="0" w:space="0" w:color="auto"/>
          </w:divBdr>
        </w:div>
      </w:divsChild>
    </w:div>
    <w:div w:id="442042950">
      <w:bodyDiv w:val="1"/>
      <w:marLeft w:val="0"/>
      <w:marRight w:val="0"/>
      <w:marTop w:val="0"/>
      <w:marBottom w:val="0"/>
      <w:divBdr>
        <w:top w:val="none" w:sz="0" w:space="0" w:color="auto"/>
        <w:left w:val="none" w:sz="0" w:space="0" w:color="auto"/>
        <w:bottom w:val="none" w:sz="0" w:space="0" w:color="auto"/>
        <w:right w:val="none" w:sz="0" w:space="0" w:color="auto"/>
      </w:divBdr>
      <w:divsChild>
        <w:div w:id="122770239">
          <w:marLeft w:val="0"/>
          <w:marRight w:val="0"/>
          <w:marTop w:val="0"/>
          <w:marBottom w:val="0"/>
          <w:divBdr>
            <w:top w:val="none" w:sz="0" w:space="0" w:color="auto"/>
            <w:left w:val="none" w:sz="0" w:space="0" w:color="auto"/>
            <w:bottom w:val="none" w:sz="0" w:space="0" w:color="auto"/>
            <w:right w:val="none" w:sz="0" w:space="0" w:color="auto"/>
          </w:divBdr>
          <w:divsChild>
            <w:div w:id="884637408">
              <w:marLeft w:val="0"/>
              <w:marRight w:val="0"/>
              <w:marTop w:val="131"/>
              <w:marBottom w:val="131"/>
              <w:divBdr>
                <w:top w:val="none" w:sz="0" w:space="0" w:color="auto"/>
                <w:left w:val="none" w:sz="0" w:space="0" w:color="auto"/>
                <w:bottom w:val="none" w:sz="0" w:space="0" w:color="auto"/>
                <w:right w:val="none" w:sz="0" w:space="0" w:color="auto"/>
              </w:divBdr>
            </w:div>
          </w:divsChild>
        </w:div>
        <w:div w:id="1807353690">
          <w:marLeft w:val="0"/>
          <w:marRight w:val="0"/>
          <w:marTop w:val="0"/>
          <w:marBottom w:val="0"/>
          <w:divBdr>
            <w:top w:val="none" w:sz="0" w:space="0" w:color="auto"/>
            <w:left w:val="none" w:sz="0" w:space="0" w:color="auto"/>
            <w:bottom w:val="none" w:sz="0" w:space="0" w:color="auto"/>
            <w:right w:val="none" w:sz="0" w:space="0" w:color="auto"/>
          </w:divBdr>
          <w:divsChild>
            <w:div w:id="1756702712">
              <w:marLeft w:val="0"/>
              <w:marRight w:val="0"/>
              <w:marTop w:val="0"/>
              <w:marBottom w:val="0"/>
              <w:divBdr>
                <w:top w:val="none" w:sz="0" w:space="0" w:color="auto"/>
                <w:left w:val="none" w:sz="0" w:space="0" w:color="auto"/>
                <w:bottom w:val="none" w:sz="0" w:space="0" w:color="auto"/>
                <w:right w:val="none" w:sz="0" w:space="0" w:color="auto"/>
              </w:divBdr>
              <w:divsChild>
                <w:div w:id="958099250">
                  <w:marLeft w:val="0"/>
                  <w:marRight w:val="0"/>
                  <w:marTop w:val="0"/>
                  <w:marBottom w:val="0"/>
                  <w:divBdr>
                    <w:top w:val="none" w:sz="0" w:space="0" w:color="auto"/>
                    <w:left w:val="none" w:sz="0" w:space="0" w:color="auto"/>
                    <w:bottom w:val="none" w:sz="0" w:space="0" w:color="auto"/>
                    <w:right w:val="none" w:sz="0" w:space="0" w:color="auto"/>
                  </w:divBdr>
                  <w:divsChild>
                    <w:div w:id="1827940563">
                      <w:marLeft w:val="0"/>
                      <w:marRight w:val="0"/>
                      <w:marTop w:val="0"/>
                      <w:marBottom w:val="0"/>
                      <w:divBdr>
                        <w:top w:val="none" w:sz="0" w:space="0" w:color="auto"/>
                        <w:left w:val="none" w:sz="0" w:space="0" w:color="auto"/>
                        <w:bottom w:val="none" w:sz="0" w:space="0" w:color="auto"/>
                        <w:right w:val="none" w:sz="0" w:space="0" w:color="auto"/>
                      </w:divBdr>
                      <w:divsChild>
                        <w:div w:id="1081299052">
                          <w:marLeft w:val="0"/>
                          <w:marRight w:val="0"/>
                          <w:marTop w:val="0"/>
                          <w:marBottom w:val="0"/>
                          <w:divBdr>
                            <w:top w:val="none" w:sz="0" w:space="0" w:color="auto"/>
                            <w:left w:val="none" w:sz="0" w:space="0" w:color="auto"/>
                            <w:bottom w:val="none" w:sz="0" w:space="0" w:color="auto"/>
                            <w:right w:val="none" w:sz="0" w:space="0" w:color="auto"/>
                          </w:divBdr>
                          <w:divsChild>
                            <w:div w:id="7263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383564">
      <w:bodyDiv w:val="1"/>
      <w:marLeft w:val="0"/>
      <w:marRight w:val="0"/>
      <w:marTop w:val="0"/>
      <w:marBottom w:val="0"/>
      <w:divBdr>
        <w:top w:val="none" w:sz="0" w:space="0" w:color="auto"/>
        <w:left w:val="none" w:sz="0" w:space="0" w:color="auto"/>
        <w:bottom w:val="none" w:sz="0" w:space="0" w:color="auto"/>
        <w:right w:val="none" w:sz="0" w:space="0" w:color="auto"/>
      </w:divBdr>
    </w:div>
    <w:div w:id="1509098885">
      <w:bodyDiv w:val="1"/>
      <w:marLeft w:val="0"/>
      <w:marRight w:val="0"/>
      <w:marTop w:val="0"/>
      <w:marBottom w:val="0"/>
      <w:divBdr>
        <w:top w:val="none" w:sz="0" w:space="0" w:color="auto"/>
        <w:left w:val="none" w:sz="0" w:space="0" w:color="auto"/>
        <w:bottom w:val="none" w:sz="0" w:space="0" w:color="auto"/>
        <w:right w:val="none" w:sz="0" w:space="0" w:color="auto"/>
      </w:divBdr>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645087654">
      <w:bodyDiv w:val="1"/>
      <w:marLeft w:val="0"/>
      <w:marRight w:val="0"/>
      <w:marTop w:val="0"/>
      <w:marBottom w:val="0"/>
      <w:divBdr>
        <w:top w:val="none" w:sz="0" w:space="0" w:color="auto"/>
        <w:left w:val="none" w:sz="0" w:space="0" w:color="auto"/>
        <w:bottom w:val="none" w:sz="0" w:space="0" w:color="auto"/>
        <w:right w:val="none" w:sz="0" w:space="0" w:color="auto"/>
      </w:divBdr>
    </w:div>
    <w:div w:id="19728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thepoultrysite.com/articles/broiler-production-and-manag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DCE03D-EC6D-484B-BB5F-75BF5A8EDE7C}"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PK"/>
        </a:p>
      </dgm:t>
    </dgm:pt>
    <dgm:pt modelId="{FC8EDAC5-B47D-40EA-8B0D-F4B1F8E34E52}">
      <dgm:prSet phldrT="[Text]"/>
      <dgm:spPr/>
      <dgm:t>
        <a:bodyPr/>
        <a:lstStyle/>
        <a:p>
          <a:pPr algn="ctr" rtl="1"/>
          <a:r>
            <a:rPr lang="ur-PK">
              <a:latin typeface="Jameel Noori Nastaleeq" panose="02000503000000000004" pitchFamily="2" charset="-78"/>
              <a:cs typeface="Jameel Noori Nastaleeq" panose="02000503000000000004" pitchFamily="2" charset="-78"/>
            </a:rPr>
            <a:t>درخواستوں کی وصولی</a:t>
          </a:r>
          <a:endParaRPr lang="en-PK">
            <a:latin typeface="Jameel Noori Nastaleeq" panose="02000503000000000004" pitchFamily="2" charset="-78"/>
            <a:cs typeface="Jameel Noori Nastaleeq" panose="02000503000000000004" pitchFamily="2" charset="-78"/>
          </a:endParaRPr>
        </a:p>
      </dgm:t>
    </dgm:pt>
    <dgm:pt modelId="{E54F48E7-1F3A-4833-91AC-00288BC3DE40}" type="parTrans" cxnId="{2034B1E8-92A1-4C86-8110-905968FDD8B3}">
      <dgm:prSet/>
      <dgm:spPr/>
      <dgm:t>
        <a:bodyPr/>
        <a:lstStyle/>
        <a:p>
          <a:pPr algn="ctr"/>
          <a:endParaRPr lang="en-PK"/>
        </a:p>
      </dgm:t>
    </dgm:pt>
    <dgm:pt modelId="{E73E9A07-5536-4209-9505-C3819BF54A16}" type="sibTrans" cxnId="{2034B1E8-92A1-4C86-8110-905968FDD8B3}">
      <dgm:prSet/>
      <dgm:spPr/>
      <dgm:t>
        <a:bodyPr/>
        <a:lstStyle/>
        <a:p>
          <a:pPr algn="ctr"/>
          <a:endParaRPr lang="en-PK"/>
        </a:p>
      </dgm:t>
    </dgm:pt>
    <dgm:pt modelId="{02CBB71A-E78D-4B2F-A45A-9BF31074EF21}">
      <dgm:prSet phldrT="[Text]"/>
      <dgm:spPr/>
      <dgm:t>
        <a:bodyPr/>
        <a:lstStyle/>
        <a:p>
          <a:pPr algn="ctr" rtl="1"/>
          <a:r>
            <a:rPr lang="ur-PK">
              <a:latin typeface="Jameel Noori Nastaleeq" panose="02000503000000000004" pitchFamily="2" charset="-78"/>
              <a:cs typeface="Jameel Noori Nastaleeq" panose="02000503000000000004" pitchFamily="2" charset="-78"/>
            </a:rPr>
            <a:t>بی ای ایل پی کمیٹی کی جانب سے تکنیکی جائزہ اور قبل ازانتخاب کارروائی</a:t>
          </a:r>
          <a:endParaRPr lang="en-PK">
            <a:latin typeface="Jameel Noori Nastaleeq" panose="02000503000000000004" pitchFamily="2" charset="-78"/>
            <a:cs typeface="Jameel Noori Nastaleeq" panose="02000503000000000004" pitchFamily="2" charset="-78"/>
          </a:endParaRPr>
        </a:p>
      </dgm:t>
    </dgm:pt>
    <dgm:pt modelId="{BBACBD6D-1670-439F-81AF-7D44AC030C2E}" type="parTrans" cxnId="{711E9E59-9542-4DC5-8494-D2218C54AA28}">
      <dgm:prSet/>
      <dgm:spPr/>
      <dgm:t>
        <a:bodyPr/>
        <a:lstStyle/>
        <a:p>
          <a:pPr algn="ctr"/>
          <a:endParaRPr lang="en-PK"/>
        </a:p>
      </dgm:t>
    </dgm:pt>
    <dgm:pt modelId="{6014C480-52AC-4E8E-878A-B7C2541E86B7}" type="sibTrans" cxnId="{711E9E59-9542-4DC5-8494-D2218C54AA28}">
      <dgm:prSet/>
      <dgm:spPr/>
      <dgm:t>
        <a:bodyPr/>
        <a:lstStyle/>
        <a:p>
          <a:pPr algn="ctr"/>
          <a:endParaRPr lang="en-PK"/>
        </a:p>
      </dgm:t>
    </dgm:pt>
    <dgm:pt modelId="{768AD1D5-2B32-4D51-AB11-F0B15E946F01}">
      <dgm:prSet phldrT="[Text]"/>
      <dgm:spPr/>
      <dgm:t>
        <a:bodyPr/>
        <a:lstStyle/>
        <a:p>
          <a:pPr algn="ctr" rtl="1"/>
          <a:r>
            <a:rPr lang="ur-PK">
              <a:latin typeface="Jameel Noori Nastaleeq" panose="02000503000000000004" pitchFamily="2" charset="-78"/>
              <a:cs typeface="Jameel Noori Nastaleeq" panose="02000503000000000004" pitchFamily="2" charset="-78"/>
            </a:rPr>
            <a:t>ذاتی طور پر پریزنٹیشن/ گرانٹ کے اجراء سے قبل گفت وشنید</a:t>
          </a:r>
          <a:endParaRPr lang="en-PK">
            <a:latin typeface="Jameel Noori Nastaleeq" panose="02000503000000000004" pitchFamily="2" charset="-78"/>
            <a:cs typeface="Jameel Noori Nastaleeq" panose="02000503000000000004" pitchFamily="2" charset="-78"/>
          </a:endParaRPr>
        </a:p>
      </dgm:t>
    </dgm:pt>
    <dgm:pt modelId="{E11C02DD-3899-44B3-9960-A32ABEF733E5}" type="parTrans" cxnId="{B30899EA-B7FE-412E-9325-4A36E9E9B170}">
      <dgm:prSet/>
      <dgm:spPr/>
      <dgm:t>
        <a:bodyPr/>
        <a:lstStyle/>
        <a:p>
          <a:pPr algn="ctr"/>
          <a:endParaRPr lang="en-PK"/>
        </a:p>
      </dgm:t>
    </dgm:pt>
    <dgm:pt modelId="{A80CB12D-A36A-4C50-AFF9-2FE7DE63056B}" type="sibTrans" cxnId="{B30899EA-B7FE-412E-9325-4A36E9E9B170}">
      <dgm:prSet/>
      <dgm:spPr/>
      <dgm:t>
        <a:bodyPr/>
        <a:lstStyle/>
        <a:p>
          <a:pPr algn="ctr"/>
          <a:endParaRPr lang="en-PK"/>
        </a:p>
      </dgm:t>
    </dgm:pt>
    <dgm:pt modelId="{54C89805-3B6F-419F-A39B-3D01B90D0CCE}">
      <dgm:prSet phldrT="[Text]"/>
      <dgm:spPr/>
      <dgm:t>
        <a:bodyPr/>
        <a:lstStyle/>
        <a:p>
          <a:pPr algn="ctr" rtl="1"/>
          <a:r>
            <a:rPr lang="ur-PK">
              <a:latin typeface="Jameel Noori Nastaleeq" panose="02000503000000000004" pitchFamily="2" charset="-78"/>
              <a:cs typeface="Jameel Noori Nastaleeq" panose="02000503000000000004" pitchFamily="2" charset="-78"/>
            </a:rPr>
            <a:t>گرانٹ کی منظوری</a:t>
          </a:r>
          <a:endParaRPr lang="en-PK">
            <a:latin typeface="Jameel Noori Nastaleeq" panose="02000503000000000004" pitchFamily="2" charset="-78"/>
            <a:cs typeface="Jameel Noori Nastaleeq" panose="02000503000000000004" pitchFamily="2" charset="-78"/>
          </a:endParaRPr>
        </a:p>
      </dgm:t>
    </dgm:pt>
    <dgm:pt modelId="{DDBAF919-6F6B-47EB-9270-0702C83B7282}" type="parTrans" cxnId="{265C212E-581C-4986-9C06-AFFCFA003BDB}">
      <dgm:prSet/>
      <dgm:spPr/>
      <dgm:t>
        <a:bodyPr/>
        <a:lstStyle/>
        <a:p>
          <a:pPr algn="ctr"/>
          <a:endParaRPr lang="en-PK"/>
        </a:p>
      </dgm:t>
    </dgm:pt>
    <dgm:pt modelId="{C29E4A0A-F46D-4CBB-938E-92077E2213F5}" type="sibTrans" cxnId="{265C212E-581C-4986-9C06-AFFCFA003BDB}">
      <dgm:prSet/>
      <dgm:spPr/>
      <dgm:t>
        <a:bodyPr/>
        <a:lstStyle/>
        <a:p>
          <a:pPr algn="ctr"/>
          <a:endParaRPr lang="en-PK"/>
        </a:p>
      </dgm:t>
    </dgm:pt>
    <dgm:pt modelId="{9EA04514-5A1C-4D9D-A4A1-D9B8FF6D9A48}">
      <dgm:prSet phldrT="[Text]"/>
      <dgm:spPr/>
      <dgm:t>
        <a:bodyPr/>
        <a:lstStyle/>
        <a:p>
          <a:pPr algn="ctr" rtl="1"/>
          <a:r>
            <a:rPr lang="ur-PK">
              <a:latin typeface="Jameel Noori Nastaleeq" panose="02000503000000000004" pitchFamily="2" charset="-78"/>
              <a:cs typeface="Jameel Noori Nastaleeq" panose="02000503000000000004" pitchFamily="2" charset="-78"/>
            </a:rPr>
            <a:t>عملدرآمد اور نگرانی</a:t>
          </a:r>
          <a:endParaRPr lang="en-PK">
            <a:latin typeface="Jameel Noori Nastaleeq" panose="02000503000000000004" pitchFamily="2" charset="-78"/>
            <a:cs typeface="Jameel Noori Nastaleeq" panose="02000503000000000004" pitchFamily="2" charset="-78"/>
          </a:endParaRPr>
        </a:p>
      </dgm:t>
    </dgm:pt>
    <dgm:pt modelId="{C051FECA-3166-48EF-9F7C-D9AA8ED4B574}" type="parTrans" cxnId="{3CC09739-9795-49DA-A457-5B62B4D00410}">
      <dgm:prSet/>
      <dgm:spPr/>
      <dgm:t>
        <a:bodyPr/>
        <a:lstStyle/>
        <a:p>
          <a:pPr algn="ctr"/>
          <a:endParaRPr lang="en-PK"/>
        </a:p>
      </dgm:t>
    </dgm:pt>
    <dgm:pt modelId="{058C05FC-CDD8-4D28-A60F-1B9BF762FEF4}" type="sibTrans" cxnId="{3CC09739-9795-49DA-A457-5B62B4D00410}">
      <dgm:prSet/>
      <dgm:spPr/>
      <dgm:t>
        <a:bodyPr/>
        <a:lstStyle/>
        <a:p>
          <a:pPr algn="ctr"/>
          <a:endParaRPr lang="en-PK"/>
        </a:p>
      </dgm:t>
    </dgm:pt>
    <dgm:pt modelId="{B04E878C-4C3D-411B-B112-C28CA803D9B9}">
      <dgm:prSet phldrT="[Text]"/>
      <dgm:spPr/>
      <dgm:t>
        <a:bodyPr/>
        <a:lstStyle/>
        <a:p>
          <a:pPr algn="ctr" rtl="1"/>
          <a:r>
            <a:rPr lang="ur-PK">
              <a:latin typeface="Jameel Noori Nastaleeq" panose="02000503000000000004" pitchFamily="2" charset="-78"/>
              <a:cs typeface="Jameel Noori Nastaleeq" panose="02000503000000000004" pitchFamily="2" charset="-78"/>
            </a:rPr>
            <a:t>کارروائی کا اختتام</a:t>
          </a:r>
          <a:endParaRPr lang="en-PK">
            <a:latin typeface="Jameel Noori Nastaleeq" panose="02000503000000000004" pitchFamily="2" charset="-78"/>
            <a:cs typeface="Jameel Noori Nastaleeq" panose="02000503000000000004" pitchFamily="2" charset="-78"/>
          </a:endParaRPr>
        </a:p>
      </dgm:t>
    </dgm:pt>
    <dgm:pt modelId="{7925DCA1-971A-480E-A4E5-FB94648387F1}" type="parTrans" cxnId="{377A3B7C-C404-4126-A922-83EF4DF95E36}">
      <dgm:prSet/>
      <dgm:spPr/>
      <dgm:t>
        <a:bodyPr/>
        <a:lstStyle/>
        <a:p>
          <a:pPr algn="ctr"/>
          <a:endParaRPr lang="en-PK"/>
        </a:p>
      </dgm:t>
    </dgm:pt>
    <dgm:pt modelId="{8181714E-DA6C-4004-9DC0-1DE3C0C08518}" type="sibTrans" cxnId="{377A3B7C-C404-4126-A922-83EF4DF95E36}">
      <dgm:prSet/>
      <dgm:spPr/>
      <dgm:t>
        <a:bodyPr/>
        <a:lstStyle/>
        <a:p>
          <a:pPr algn="ctr"/>
          <a:endParaRPr lang="en-PK"/>
        </a:p>
      </dgm:t>
    </dgm:pt>
    <dgm:pt modelId="{591F0B31-CB2C-4964-B840-0F612C2E48A9}">
      <dgm:prSet/>
      <dgm:spPr/>
      <dgm:t>
        <a:bodyPr/>
        <a:lstStyle/>
        <a:p>
          <a:pPr rtl="1"/>
          <a:r>
            <a:rPr lang="ur-PK">
              <a:latin typeface="Jameel Noori Nastaleeq" panose="02000503000000000004" pitchFamily="2" charset="-78"/>
              <a:cs typeface="Jameel Noori Nastaleeq" panose="02000503000000000004" pitchFamily="2" charset="-78"/>
            </a:rPr>
            <a:t>ماحول اور اردگرد سے متعلق امور کی چھان بین</a:t>
          </a:r>
          <a:endParaRPr lang="en-PK">
            <a:latin typeface="Jameel Noori Nastaleeq" panose="02000503000000000004" pitchFamily="2" charset="-78"/>
            <a:cs typeface="Jameel Noori Nastaleeq" panose="02000503000000000004" pitchFamily="2" charset="-78"/>
          </a:endParaRPr>
        </a:p>
      </dgm:t>
    </dgm:pt>
    <dgm:pt modelId="{07810737-B81C-4457-8626-CE3596C55F98}" type="parTrans" cxnId="{768798B9-DB63-48DD-A430-AAADC6D64794}">
      <dgm:prSet/>
      <dgm:spPr/>
      <dgm:t>
        <a:bodyPr/>
        <a:lstStyle/>
        <a:p>
          <a:endParaRPr lang="en-PK"/>
        </a:p>
      </dgm:t>
    </dgm:pt>
    <dgm:pt modelId="{F0A61995-0721-41C4-A1F0-10AA3B13EF76}" type="sibTrans" cxnId="{768798B9-DB63-48DD-A430-AAADC6D64794}">
      <dgm:prSet/>
      <dgm:spPr/>
      <dgm:t>
        <a:bodyPr/>
        <a:lstStyle/>
        <a:p>
          <a:endParaRPr lang="en-PK"/>
        </a:p>
      </dgm:t>
    </dgm:pt>
    <dgm:pt modelId="{4AC3DED5-ACAB-46D5-9699-13469027044E}">
      <dgm:prSet phldrT="[Text]"/>
      <dgm:spPr/>
      <dgm:t>
        <a:bodyPr/>
        <a:lstStyle/>
        <a:p>
          <a:pPr algn="ctr" rtl="1"/>
          <a:r>
            <a:rPr lang="ur-PK">
              <a:latin typeface="Jameel Noori Nastaleeq" panose="02000503000000000004" pitchFamily="2" charset="-78"/>
              <a:cs typeface="Jameel Noori Nastaleeq" panose="02000503000000000004" pitchFamily="2" charset="-78"/>
            </a:rPr>
            <a:t>کارروائی کا آغاز</a:t>
          </a:r>
        </a:p>
        <a:p>
          <a:pPr algn="ctr" rtl="1"/>
          <a:r>
            <a:rPr lang="en-US">
              <a:latin typeface="Jameel Noori Nastaleeq" panose="02000503000000000004" pitchFamily="2" charset="-78"/>
              <a:cs typeface="Jameel Noori Nastaleeq" panose="02000503000000000004" pitchFamily="2" charset="-78"/>
            </a:rPr>
            <a:t>)</a:t>
          </a:r>
          <a:r>
            <a:rPr lang="ur-PK">
              <a:latin typeface="Jameel Noori Nastaleeq" panose="02000503000000000004" pitchFamily="2" charset="-78"/>
              <a:cs typeface="Jameel Noori Nastaleeq" panose="02000503000000000004" pitchFamily="2" charset="-78"/>
            </a:rPr>
            <a:t>درخواستوں کی طلبی</a:t>
          </a:r>
          <a:r>
            <a:rPr lang="en-US">
              <a:latin typeface="Jameel Noori Nastaleeq" panose="02000503000000000004" pitchFamily="2" charset="-78"/>
              <a:cs typeface="Jameel Noori Nastaleeq" panose="02000503000000000004" pitchFamily="2" charset="-78"/>
            </a:rPr>
            <a:t>(</a:t>
          </a:r>
          <a:endParaRPr lang="en-PK">
            <a:latin typeface="Jameel Noori Nastaleeq" panose="02000503000000000004" pitchFamily="2" charset="-78"/>
            <a:cs typeface="Jameel Noori Nastaleeq" panose="02000503000000000004" pitchFamily="2" charset="-78"/>
          </a:endParaRPr>
        </a:p>
      </dgm:t>
    </dgm:pt>
    <dgm:pt modelId="{91E8855F-C094-4EB7-BBC5-3398289F3348}" type="sibTrans" cxnId="{14E04C4A-EFD9-45AC-909D-703FC3B97EA9}">
      <dgm:prSet/>
      <dgm:spPr/>
      <dgm:t>
        <a:bodyPr/>
        <a:lstStyle/>
        <a:p>
          <a:pPr algn="ctr" rtl="1"/>
          <a:endParaRPr lang="en-PK">
            <a:latin typeface="Jameel Noori Nastaleeq" panose="02000503000000000004" pitchFamily="2" charset="-78"/>
            <a:cs typeface="Jameel Noori Nastaleeq" panose="02000503000000000004" pitchFamily="2" charset="-78"/>
          </a:endParaRPr>
        </a:p>
      </dgm:t>
    </dgm:pt>
    <dgm:pt modelId="{FB8D7E60-87AD-4A9E-B282-DBFD0026FE44}" type="parTrans" cxnId="{14E04C4A-EFD9-45AC-909D-703FC3B97EA9}">
      <dgm:prSet/>
      <dgm:spPr/>
      <dgm:t>
        <a:bodyPr/>
        <a:lstStyle/>
        <a:p>
          <a:pPr algn="ctr"/>
          <a:endParaRPr lang="en-PK"/>
        </a:p>
      </dgm:t>
    </dgm:pt>
    <dgm:pt modelId="{5F1A1DAD-750D-47E7-8BED-78B33E1E5450}">
      <dgm:prSet/>
      <dgm:spPr/>
      <dgm:t>
        <a:bodyPr/>
        <a:lstStyle/>
        <a:p>
          <a:pPr rtl="1"/>
          <a:r>
            <a:rPr lang="ur-PK">
              <a:latin typeface="Jameel Noori Nastaleeq" panose="02000503000000000004" pitchFamily="2" charset="-78"/>
              <a:cs typeface="Jameel Noori Nastaleeq" panose="02000503000000000004" pitchFamily="2" charset="-78"/>
            </a:rPr>
            <a:t>تیسرے فریق کے ذریعے جانچ پرکھ اور فزیبلٹی</a:t>
          </a:r>
          <a:endParaRPr lang="en-PK">
            <a:latin typeface="Jameel Noori Nastaleeq" panose="02000503000000000004" pitchFamily="2" charset="-78"/>
            <a:cs typeface="Jameel Noori Nastaleeq" panose="02000503000000000004" pitchFamily="2" charset="-78"/>
          </a:endParaRPr>
        </a:p>
      </dgm:t>
    </dgm:pt>
    <dgm:pt modelId="{4FC7B711-ADA3-4889-881A-92A58DA9C44A}" type="parTrans" cxnId="{D079D238-C141-4729-BDD8-C97C67FB6D45}">
      <dgm:prSet/>
      <dgm:spPr/>
      <dgm:t>
        <a:bodyPr/>
        <a:lstStyle/>
        <a:p>
          <a:endParaRPr lang="en-PK"/>
        </a:p>
      </dgm:t>
    </dgm:pt>
    <dgm:pt modelId="{1EC83339-758C-4A77-A524-D62B5181205A}" type="sibTrans" cxnId="{D079D238-C141-4729-BDD8-C97C67FB6D45}">
      <dgm:prSet/>
      <dgm:spPr/>
      <dgm:t>
        <a:bodyPr/>
        <a:lstStyle/>
        <a:p>
          <a:endParaRPr lang="en-PK"/>
        </a:p>
      </dgm:t>
    </dgm:pt>
    <dgm:pt modelId="{F26404C5-1CBC-484C-B68D-2F186CBF7D69}" type="pres">
      <dgm:prSet presAssocID="{34DCE03D-EC6D-484B-BB5F-75BF5A8EDE7C}" presName="Name0" presStyleCnt="0">
        <dgm:presLayoutVars>
          <dgm:dir val="rev"/>
          <dgm:resizeHandles val="exact"/>
        </dgm:presLayoutVars>
      </dgm:prSet>
      <dgm:spPr/>
    </dgm:pt>
    <dgm:pt modelId="{975703BF-D276-463B-9D57-89A493130716}" type="pres">
      <dgm:prSet presAssocID="{34DCE03D-EC6D-484B-BB5F-75BF5A8EDE7C}" presName="cycle" presStyleCnt="0"/>
      <dgm:spPr/>
    </dgm:pt>
    <dgm:pt modelId="{891E5D01-A0CF-41A5-A707-C3B8F01E1F0E}" type="pres">
      <dgm:prSet presAssocID="{4AC3DED5-ACAB-46D5-9699-13469027044E}" presName="nodeFirstNode" presStyleLbl="node1" presStyleIdx="0" presStyleCnt="9">
        <dgm:presLayoutVars>
          <dgm:bulletEnabled val="1"/>
        </dgm:presLayoutVars>
      </dgm:prSet>
      <dgm:spPr/>
    </dgm:pt>
    <dgm:pt modelId="{73F58C88-F596-4C9F-B56D-8372EC05A8E8}" type="pres">
      <dgm:prSet presAssocID="{91E8855F-C094-4EB7-BBC5-3398289F3348}" presName="sibTransFirstNode" presStyleLbl="bgShp" presStyleIdx="0" presStyleCnt="1" custLinFactNeighborX="-1572" custLinFactNeighborY="1858"/>
      <dgm:spPr/>
    </dgm:pt>
    <dgm:pt modelId="{0368AC72-E2BC-41CE-AA69-32D7FCB076D6}" type="pres">
      <dgm:prSet presAssocID="{FC8EDAC5-B47D-40EA-8B0D-F4B1F8E34E52}" presName="nodeFollowingNodes" presStyleLbl="node1" presStyleIdx="1" presStyleCnt="9">
        <dgm:presLayoutVars>
          <dgm:bulletEnabled val="1"/>
        </dgm:presLayoutVars>
      </dgm:prSet>
      <dgm:spPr/>
    </dgm:pt>
    <dgm:pt modelId="{8F1776E1-9DA3-4593-B043-E4D97B861EE1}" type="pres">
      <dgm:prSet presAssocID="{02CBB71A-E78D-4B2F-A45A-9BF31074EF21}" presName="nodeFollowingNodes" presStyleLbl="node1" presStyleIdx="2" presStyleCnt="9" custRadScaleRad="101458" custRadScaleInc="10865">
        <dgm:presLayoutVars>
          <dgm:bulletEnabled val="1"/>
        </dgm:presLayoutVars>
      </dgm:prSet>
      <dgm:spPr/>
    </dgm:pt>
    <dgm:pt modelId="{EAF9837B-FC2B-45F3-A7C9-1AC1DC45DC4A}" type="pres">
      <dgm:prSet presAssocID="{768AD1D5-2B32-4D51-AB11-F0B15E946F01}" presName="nodeFollowingNodes" presStyleLbl="node1" presStyleIdx="3" presStyleCnt="9" custRadScaleRad="101266" custRadScaleInc="-251581">
        <dgm:presLayoutVars>
          <dgm:bulletEnabled val="1"/>
        </dgm:presLayoutVars>
      </dgm:prSet>
      <dgm:spPr/>
    </dgm:pt>
    <dgm:pt modelId="{09F34741-DA25-4615-A846-C412ED5C5DF9}" type="pres">
      <dgm:prSet presAssocID="{591F0B31-CB2C-4964-B840-0F612C2E48A9}" presName="nodeFollowingNodes" presStyleLbl="node1" presStyleIdx="4" presStyleCnt="9" custRadScaleRad="110085" custRadScaleInc="50912">
        <dgm:presLayoutVars>
          <dgm:bulletEnabled val="1"/>
        </dgm:presLayoutVars>
      </dgm:prSet>
      <dgm:spPr/>
    </dgm:pt>
    <dgm:pt modelId="{2261B2A6-B241-49F6-B3EE-C00B9F692651}" type="pres">
      <dgm:prSet presAssocID="{5F1A1DAD-750D-47E7-8BED-78B33E1E5450}" presName="nodeFollowingNodes" presStyleLbl="node1" presStyleIdx="5" presStyleCnt="9" custRadScaleRad="101782" custRadScaleInc="245577">
        <dgm:presLayoutVars>
          <dgm:bulletEnabled val="1"/>
        </dgm:presLayoutVars>
      </dgm:prSet>
      <dgm:spPr/>
    </dgm:pt>
    <dgm:pt modelId="{D71EBDF2-B34F-46C1-B6C4-DCC359C423E2}" type="pres">
      <dgm:prSet presAssocID="{54C89805-3B6F-419F-A39B-3D01B90D0CCE}" presName="nodeFollowingNodes" presStyleLbl="node1" presStyleIdx="6" presStyleCnt="9">
        <dgm:presLayoutVars>
          <dgm:bulletEnabled val="1"/>
        </dgm:presLayoutVars>
      </dgm:prSet>
      <dgm:spPr/>
    </dgm:pt>
    <dgm:pt modelId="{7D4A6C98-A1BB-44B4-981D-39467B7A9FB3}" type="pres">
      <dgm:prSet presAssocID="{9EA04514-5A1C-4D9D-A4A1-D9B8FF6D9A48}" presName="nodeFollowingNodes" presStyleLbl="node1" presStyleIdx="7" presStyleCnt="9">
        <dgm:presLayoutVars>
          <dgm:bulletEnabled val="1"/>
        </dgm:presLayoutVars>
      </dgm:prSet>
      <dgm:spPr/>
    </dgm:pt>
    <dgm:pt modelId="{AE6413C3-A418-4796-AF47-15A68A4F9669}" type="pres">
      <dgm:prSet presAssocID="{B04E878C-4C3D-411B-B112-C28CA803D9B9}" presName="nodeFollowingNodes" presStyleLbl="node1" presStyleIdx="8" presStyleCnt="9">
        <dgm:presLayoutVars>
          <dgm:bulletEnabled val="1"/>
        </dgm:presLayoutVars>
      </dgm:prSet>
      <dgm:spPr/>
    </dgm:pt>
  </dgm:ptLst>
  <dgm:cxnLst>
    <dgm:cxn modelId="{61A4B912-7734-4E94-A3F3-2E0A83EEE5E8}" type="presOf" srcId="{768AD1D5-2B32-4D51-AB11-F0B15E946F01}" destId="{EAF9837B-FC2B-45F3-A7C9-1AC1DC45DC4A}" srcOrd="0" destOrd="0" presId="urn:microsoft.com/office/officeart/2005/8/layout/cycle3"/>
    <dgm:cxn modelId="{635EFD29-6651-4435-91D5-2CC6E6E95DF6}" type="presOf" srcId="{4AC3DED5-ACAB-46D5-9699-13469027044E}" destId="{891E5D01-A0CF-41A5-A707-C3B8F01E1F0E}" srcOrd="0" destOrd="0" presId="urn:microsoft.com/office/officeart/2005/8/layout/cycle3"/>
    <dgm:cxn modelId="{265C212E-581C-4986-9C06-AFFCFA003BDB}" srcId="{34DCE03D-EC6D-484B-BB5F-75BF5A8EDE7C}" destId="{54C89805-3B6F-419F-A39B-3D01B90D0CCE}" srcOrd="6" destOrd="0" parTransId="{DDBAF919-6F6B-47EB-9270-0702C83B7282}" sibTransId="{C29E4A0A-F46D-4CBB-938E-92077E2213F5}"/>
    <dgm:cxn modelId="{D079D238-C141-4729-BDD8-C97C67FB6D45}" srcId="{34DCE03D-EC6D-484B-BB5F-75BF5A8EDE7C}" destId="{5F1A1DAD-750D-47E7-8BED-78B33E1E5450}" srcOrd="5" destOrd="0" parTransId="{4FC7B711-ADA3-4889-881A-92A58DA9C44A}" sibTransId="{1EC83339-758C-4A77-A524-D62B5181205A}"/>
    <dgm:cxn modelId="{3CC09739-9795-49DA-A457-5B62B4D00410}" srcId="{34DCE03D-EC6D-484B-BB5F-75BF5A8EDE7C}" destId="{9EA04514-5A1C-4D9D-A4A1-D9B8FF6D9A48}" srcOrd="7" destOrd="0" parTransId="{C051FECA-3166-48EF-9F7C-D9AA8ED4B574}" sibTransId="{058C05FC-CDD8-4D28-A60F-1B9BF762FEF4}"/>
    <dgm:cxn modelId="{091AD53A-E438-458F-BAED-3B7C9F9C538F}" type="presOf" srcId="{9EA04514-5A1C-4D9D-A4A1-D9B8FF6D9A48}" destId="{7D4A6C98-A1BB-44B4-981D-39467B7A9FB3}" srcOrd="0" destOrd="0" presId="urn:microsoft.com/office/officeart/2005/8/layout/cycle3"/>
    <dgm:cxn modelId="{14E04C4A-EFD9-45AC-909D-703FC3B97EA9}" srcId="{34DCE03D-EC6D-484B-BB5F-75BF5A8EDE7C}" destId="{4AC3DED5-ACAB-46D5-9699-13469027044E}" srcOrd="0" destOrd="0" parTransId="{FB8D7E60-87AD-4A9E-B282-DBFD0026FE44}" sibTransId="{91E8855F-C094-4EB7-BBC5-3398289F3348}"/>
    <dgm:cxn modelId="{BD9ACD70-342C-40BC-B0DD-ECD8F573BF45}" type="presOf" srcId="{54C89805-3B6F-419F-A39B-3D01B90D0CCE}" destId="{D71EBDF2-B34F-46C1-B6C4-DCC359C423E2}" srcOrd="0" destOrd="0" presId="urn:microsoft.com/office/officeart/2005/8/layout/cycle3"/>
    <dgm:cxn modelId="{711E9E59-9542-4DC5-8494-D2218C54AA28}" srcId="{34DCE03D-EC6D-484B-BB5F-75BF5A8EDE7C}" destId="{02CBB71A-E78D-4B2F-A45A-9BF31074EF21}" srcOrd="2" destOrd="0" parTransId="{BBACBD6D-1670-439F-81AF-7D44AC030C2E}" sibTransId="{6014C480-52AC-4E8E-878A-B7C2541E86B7}"/>
    <dgm:cxn modelId="{BC27797A-9BC9-41EC-BD65-0807BAB9EE5D}" type="presOf" srcId="{34DCE03D-EC6D-484B-BB5F-75BF5A8EDE7C}" destId="{F26404C5-1CBC-484C-B68D-2F186CBF7D69}" srcOrd="0" destOrd="0" presId="urn:microsoft.com/office/officeart/2005/8/layout/cycle3"/>
    <dgm:cxn modelId="{377A3B7C-C404-4126-A922-83EF4DF95E36}" srcId="{34DCE03D-EC6D-484B-BB5F-75BF5A8EDE7C}" destId="{B04E878C-4C3D-411B-B112-C28CA803D9B9}" srcOrd="8" destOrd="0" parTransId="{7925DCA1-971A-480E-A4E5-FB94648387F1}" sibTransId="{8181714E-DA6C-4004-9DC0-1DE3C0C08518}"/>
    <dgm:cxn modelId="{B2F7817C-47A8-47E4-9C80-A3114DB6E224}" type="presOf" srcId="{591F0B31-CB2C-4964-B840-0F612C2E48A9}" destId="{09F34741-DA25-4615-A846-C412ED5C5DF9}" srcOrd="0" destOrd="0" presId="urn:microsoft.com/office/officeart/2005/8/layout/cycle3"/>
    <dgm:cxn modelId="{7CD0B791-1FC9-4CA5-BDFB-D66781EE0B2B}" type="presOf" srcId="{B04E878C-4C3D-411B-B112-C28CA803D9B9}" destId="{AE6413C3-A418-4796-AF47-15A68A4F9669}" srcOrd="0" destOrd="0" presId="urn:microsoft.com/office/officeart/2005/8/layout/cycle3"/>
    <dgm:cxn modelId="{98E4729C-925A-4155-8615-7821121826D1}" type="presOf" srcId="{91E8855F-C094-4EB7-BBC5-3398289F3348}" destId="{73F58C88-F596-4C9F-B56D-8372EC05A8E8}" srcOrd="0" destOrd="0" presId="urn:microsoft.com/office/officeart/2005/8/layout/cycle3"/>
    <dgm:cxn modelId="{0DA522A0-5C3A-4699-98AD-7A4280175C39}" type="presOf" srcId="{FC8EDAC5-B47D-40EA-8B0D-F4B1F8E34E52}" destId="{0368AC72-E2BC-41CE-AA69-32D7FCB076D6}" srcOrd="0" destOrd="0" presId="urn:microsoft.com/office/officeart/2005/8/layout/cycle3"/>
    <dgm:cxn modelId="{768798B9-DB63-48DD-A430-AAADC6D64794}" srcId="{34DCE03D-EC6D-484B-BB5F-75BF5A8EDE7C}" destId="{591F0B31-CB2C-4964-B840-0F612C2E48A9}" srcOrd="4" destOrd="0" parTransId="{07810737-B81C-4457-8626-CE3596C55F98}" sibTransId="{F0A61995-0721-41C4-A1F0-10AA3B13EF76}"/>
    <dgm:cxn modelId="{48FECBC1-06F9-451B-9B9D-76958D5F2348}" type="presOf" srcId="{02CBB71A-E78D-4B2F-A45A-9BF31074EF21}" destId="{8F1776E1-9DA3-4593-B043-E4D97B861EE1}" srcOrd="0" destOrd="0" presId="urn:microsoft.com/office/officeart/2005/8/layout/cycle3"/>
    <dgm:cxn modelId="{2034B1E8-92A1-4C86-8110-905968FDD8B3}" srcId="{34DCE03D-EC6D-484B-BB5F-75BF5A8EDE7C}" destId="{FC8EDAC5-B47D-40EA-8B0D-F4B1F8E34E52}" srcOrd="1" destOrd="0" parTransId="{E54F48E7-1F3A-4833-91AC-00288BC3DE40}" sibTransId="{E73E9A07-5536-4209-9505-C3819BF54A16}"/>
    <dgm:cxn modelId="{B30899EA-B7FE-412E-9325-4A36E9E9B170}" srcId="{34DCE03D-EC6D-484B-BB5F-75BF5A8EDE7C}" destId="{768AD1D5-2B32-4D51-AB11-F0B15E946F01}" srcOrd="3" destOrd="0" parTransId="{E11C02DD-3899-44B3-9960-A32ABEF733E5}" sibTransId="{A80CB12D-A36A-4C50-AFF9-2FE7DE63056B}"/>
    <dgm:cxn modelId="{F26CD2EC-5E28-4C5E-810B-4C69DC00A842}" type="presOf" srcId="{5F1A1DAD-750D-47E7-8BED-78B33E1E5450}" destId="{2261B2A6-B241-49F6-B3EE-C00B9F692651}" srcOrd="0" destOrd="0" presId="urn:microsoft.com/office/officeart/2005/8/layout/cycle3"/>
    <dgm:cxn modelId="{BF7D17A3-02B6-4F52-BE3A-F391508DDED6}" type="presParOf" srcId="{F26404C5-1CBC-484C-B68D-2F186CBF7D69}" destId="{975703BF-D276-463B-9D57-89A493130716}" srcOrd="0" destOrd="0" presId="urn:microsoft.com/office/officeart/2005/8/layout/cycle3"/>
    <dgm:cxn modelId="{5CEE128C-22E4-47F4-86AE-C54B0CEDF81B}" type="presParOf" srcId="{975703BF-D276-463B-9D57-89A493130716}" destId="{891E5D01-A0CF-41A5-A707-C3B8F01E1F0E}" srcOrd="0" destOrd="0" presId="urn:microsoft.com/office/officeart/2005/8/layout/cycle3"/>
    <dgm:cxn modelId="{41FD0340-C7C6-4DD8-B52B-D65054184715}" type="presParOf" srcId="{975703BF-D276-463B-9D57-89A493130716}" destId="{73F58C88-F596-4C9F-B56D-8372EC05A8E8}" srcOrd="1" destOrd="0" presId="urn:microsoft.com/office/officeart/2005/8/layout/cycle3"/>
    <dgm:cxn modelId="{C4EB9374-AEB0-4883-969C-78BE342F955D}" type="presParOf" srcId="{975703BF-D276-463B-9D57-89A493130716}" destId="{0368AC72-E2BC-41CE-AA69-32D7FCB076D6}" srcOrd="2" destOrd="0" presId="urn:microsoft.com/office/officeart/2005/8/layout/cycle3"/>
    <dgm:cxn modelId="{4877348B-5ECD-4E91-8C31-37ADB19F9D54}" type="presParOf" srcId="{975703BF-D276-463B-9D57-89A493130716}" destId="{8F1776E1-9DA3-4593-B043-E4D97B861EE1}" srcOrd="3" destOrd="0" presId="urn:microsoft.com/office/officeart/2005/8/layout/cycle3"/>
    <dgm:cxn modelId="{449C07FE-9218-4402-BF01-3392AA554F13}" type="presParOf" srcId="{975703BF-D276-463B-9D57-89A493130716}" destId="{EAF9837B-FC2B-45F3-A7C9-1AC1DC45DC4A}" srcOrd="4" destOrd="0" presId="urn:microsoft.com/office/officeart/2005/8/layout/cycle3"/>
    <dgm:cxn modelId="{C695F122-EF9E-48C5-86CA-6899139A1150}" type="presParOf" srcId="{975703BF-D276-463B-9D57-89A493130716}" destId="{09F34741-DA25-4615-A846-C412ED5C5DF9}" srcOrd="5" destOrd="0" presId="urn:microsoft.com/office/officeart/2005/8/layout/cycle3"/>
    <dgm:cxn modelId="{E0704307-E9DA-4B80-BAE4-3087397C5557}" type="presParOf" srcId="{975703BF-D276-463B-9D57-89A493130716}" destId="{2261B2A6-B241-49F6-B3EE-C00B9F692651}" srcOrd="6" destOrd="0" presId="urn:microsoft.com/office/officeart/2005/8/layout/cycle3"/>
    <dgm:cxn modelId="{C15CCD36-E3C2-4F8D-834B-6D12AFE0A147}" type="presParOf" srcId="{975703BF-D276-463B-9D57-89A493130716}" destId="{D71EBDF2-B34F-46C1-B6C4-DCC359C423E2}" srcOrd="7" destOrd="0" presId="urn:microsoft.com/office/officeart/2005/8/layout/cycle3"/>
    <dgm:cxn modelId="{FBEB4454-D550-43D2-96AA-98046FC60283}" type="presParOf" srcId="{975703BF-D276-463B-9D57-89A493130716}" destId="{7D4A6C98-A1BB-44B4-981D-39467B7A9FB3}" srcOrd="8" destOrd="0" presId="urn:microsoft.com/office/officeart/2005/8/layout/cycle3"/>
    <dgm:cxn modelId="{8714A3DF-73BB-406C-9297-73D5D008EAB6}" type="presParOf" srcId="{975703BF-D276-463B-9D57-89A493130716}" destId="{AE6413C3-A418-4796-AF47-15A68A4F9669}" srcOrd="9"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58C88-F596-4C9F-B56D-8372EC05A8E8}">
      <dsp:nvSpPr>
        <dsp:cNvPr id="0" name=""/>
        <dsp:cNvSpPr/>
      </dsp:nvSpPr>
      <dsp:spPr>
        <a:xfrm>
          <a:off x="1649339" y="23198"/>
          <a:ext cx="3140541" cy="3140541"/>
        </a:xfrm>
        <a:prstGeom prst="leftCircularArrow">
          <a:avLst>
            <a:gd name="adj1" fmla="val 5544"/>
            <a:gd name="adj2" fmla="val 330680"/>
            <a:gd name="adj3" fmla="val 17628090"/>
            <a:gd name="adj4" fmla="val 15595050"/>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91E5D01-A0CF-41A5-A707-C3B8F01E1F0E}">
      <dsp:nvSpPr>
        <dsp:cNvPr id="0" name=""/>
        <dsp:cNvSpPr/>
      </dsp:nvSpPr>
      <dsp:spPr>
        <a:xfrm>
          <a:off x="2869934" y="1162"/>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کارروائی کا آغاز</a:t>
          </a:r>
        </a:p>
        <a:p>
          <a:pPr marL="0" lvl="0" indent="0" algn="ctr" defTabSz="266700" rtl="1">
            <a:lnSpc>
              <a:spcPct val="90000"/>
            </a:lnSpc>
            <a:spcBef>
              <a:spcPct val="0"/>
            </a:spcBef>
            <a:spcAft>
              <a:spcPct val="35000"/>
            </a:spcAft>
            <a:buNone/>
          </a:pPr>
          <a:r>
            <a:rPr lang="en-US" sz="600" kern="1200">
              <a:latin typeface="Jameel Noori Nastaleeq" panose="02000503000000000004" pitchFamily="2" charset="-78"/>
              <a:cs typeface="Jameel Noori Nastaleeq" panose="02000503000000000004" pitchFamily="2" charset="-78"/>
            </a:rPr>
            <a:t>)</a:t>
          </a:r>
          <a:r>
            <a:rPr lang="ur-PK" sz="600" kern="1200">
              <a:latin typeface="Jameel Noori Nastaleeq" panose="02000503000000000004" pitchFamily="2" charset="-78"/>
              <a:cs typeface="Jameel Noori Nastaleeq" panose="02000503000000000004" pitchFamily="2" charset="-78"/>
            </a:rPr>
            <a:t>درخواستوں کی طلبی</a:t>
          </a:r>
          <a:r>
            <a:rPr lang="en-US" sz="600" kern="1200">
              <a:latin typeface="Jameel Noori Nastaleeq" panose="02000503000000000004" pitchFamily="2" charset="-78"/>
              <a:cs typeface="Jameel Noori Nastaleeq" panose="02000503000000000004" pitchFamily="2" charset="-78"/>
            </a:rPr>
            <a:t>(</a:t>
          </a:r>
          <a:endParaRPr lang="en-PK" sz="600" kern="1200">
            <a:latin typeface="Jameel Noori Nastaleeq" panose="02000503000000000004" pitchFamily="2" charset="-78"/>
            <a:cs typeface="Jameel Noori Nastaleeq" panose="02000503000000000004" pitchFamily="2" charset="-78"/>
          </a:endParaRPr>
        </a:p>
      </dsp:txBody>
      <dsp:txXfrm>
        <a:off x="2889414" y="20642"/>
        <a:ext cx="759130" cy="360085"/>
      </dsp:txXfrm>
    </dsp:sp>
    <dsp:sp modelId="{0368AC72-E2BC-41CE-AA69-32D7FCB076D6}">
      <dsp:nvSpPr>
        <dsp:cNvPr id="0" name=""/>
        <dsp:cNvSpPr/>
      </dsp:nvSpPr>
      <dsp:spPr>
        <a:xfrm>
          <a:off x="2009081" y="314487"/>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درخواستوں کی وصولی</a:t>
          </a:r>
          <a:endParaRPr lang="en-PK" sz="600" kern="1200">
            <a:latin typeface="Jameel Noori Nastaleeq" panose="02000503000000000004" pitchFamily="2" charset="-78"/>
            <a:cs typeface="Jameel Noori Nastaleeq" panose="02000503000000000004" pitchFamily="2" charset="-78"/>
          </a:endParaRPr>
        </a:p>
      </dsp:txBody>
      <dsp:txXfrm>
        <a:off x="2028561" y="333967"/>
        <a:ext cx="759130" cy="360085"/>
      </dsp:txXfrm>
    </dsp:sp>
    <dsp:sp modelId="{8F1776E1-9DA3-4593-B043-E4D97B861EE1}">
      <dsp:nvSpPr>
        <dsp:cNvPr id="0" name=""/>
        <dsp:cNvSpPr/>
      </dsp:nvSpPr>
      <dsp:spPr>
        <a:xfrm>
          <a:off x="1551012" y="1013734"/>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بی ای ایل پی کمیٹی کی جانب سے تکنیکی جائزہ اور قبل ازانتخاب کارروائی</a:t>
          </a:r>
          <a:endParaRPr lang="en-PK" sz="600" kern="1200">
            <a:latin typeface="Jameel Noori Nastaleeq" panose="02000503000000000004" pitchFamily="2" charset="-78"/>
            <a:cs typeface="Jameel Noori Nastaleeq" panose="02000503000000000004" pitchFamily="2" charset="-78"/>
          </a:endParaRPr>
        </a:p>
      </dsp:txBody>
      <dsp:txXfrm>
        <a:off x="1570492" y="1033214"/>
        <a:ext cx="759130" cy="360085"/>
      </dsp:txXfrm>
    </dsp:sp>
    <dsp:sp modelId="{EAF9837B-FC2B-45F3-A7C9-1AC1DC45DC4A}">
      <dsp:nvSpPr>
        <dsp:cNvPr id="0" name=""/>
        <dsp:cNvSpPr/>
      </dsp:nvSpPr>
      <dsp:spPr>
        <a:xfrm>
          <a:off x="3559670" y="2508127"/>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ذاتی طور پر پریزنٹیشن/ گرانٹ کے اجراء سے قبل گفت وشنید</a:t>
          </a:r>
          <a:endParaRPr lang="en-PK" sz="600" kern="1200">
            <a:latin typeface="Jameel Noori Nastaleeq" panose="02000503000000000004" pitchFamily="2" charset="-78"/>
            <a:cs typeface="Jameel Noori Nastaleeq" panose="02000503000000000004" pitchFamily="2" charset="-78"/>
          </a:endParaRPr>
        </a:p>
      </dsp:txBody>
      <dsp:txXfrm>
        <a:off x="3579150" y="2527607"/>
        <a:ext cx="759130" cy="360085"/>
      </dsp:txXfrm>
    </dsp:sp>
    <dsp:sp modelId="{09F34741-DA25-4615-A846-C412ED5C5DF9}">
      <dsp:nvSpPr>
        <dsp:cNvPr id="0" name=""/>
        <dsp:cNvSpPr/>
      </dsp:nvSpPr>
      <dsp:spPr>
        <a:xfrm>
          <a:off x="1955614" y="2496967"/>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ماحول اور اردگرد سے متعلق امور کی چھان بین</a:t>
          </a:r>
          <a:endParaRPr lang="en-PK" sz="600" kern="1200">
            <a:latin typeface="Jameel Noori Nastaleeq" panose="02000503000000000004" pitchFamily="2" charset="-78"/>
            <a:cs typeface="Jameel Noori Nastaleeq" panose="02000503000000000004" pitchFamily="2" charset="-78"/>
          </a:endParaRPr>
        </a:p>
      </dsp:txBody>
      <dsp:txXfrm>
        <a:off x="1975094" y="2516447"/>
        <a:ext cx="759130" cy="360085"/>
      </dsp:txXfrm>
    </dsp:sp>
    <dsp:sp modelId="{2261B2A6-B241-49F6-B3EE-C00B9F692651}">
      <dsp:nvSpPr>
        <dsp:cNvPr id="0" name=""/>
        <dsp:cNvSpPr/>
      </dsp:nvSpPr>
      <dsp:spPr>
        <a:xfrm>
          <a:off x="1602474" y="1842038"/>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تیسرے فریق کے ذریعے جانچ پرکھ اور فزیبلٹی</a:t>
          </a:r>
          <a:endParaRPr lang="en-PK" sz="600" kern="1200">
            <a:latin typeface="Jameel Noori Nastaleeq" panose="02000503000000000004" pitchFamily="2" charset="-78"/>
            <a:cs typeface="Jameel Noori Nastaleeq" panose="02000503000000000004" pitchFamily="2" charset="-78"/>
          </a:endParaRPr>
        </a:p>
      </dsp:txBody>
      <dsp:txXfrm>
        <a:off x="1621954" y="1861518"/>
        <a:ext cx="759130" cy="360085"/>
      </dsp:txXfrm>
    </dsp:sp>
    <dsp:sp modelId="{D71EBDF2-B34F-46C1-B6C4-DCC359C423E2}">
      <dsp:nvSpPr>
        <dsp:cNvPr id="0" name=""/>
        <dsp:cNvSpPr/>
      </dsp:nvSpPr>
      <dsp:spPr>
        <a:xfrm>
          <a:off x="4029759" y="2010038"/>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گرانٹ کی منظوری</a:t>
          </a:r>
          <a:endParaRPr lang="en-PK" sz="600" kern="1200">
            <a:latin typeface="Jameel Noori Nastaleeq" panose="02000503000000000004" pitchFamily="2" charset="-78"/>
            <a:cs typeface="Jameel Noori Nastaleeq" panose="02000503000000000004" pitchFamily="2" charset="-78"/>
          </a:endParaRPr>
        </a:p>
      </dsp:txBody>
      <dsp:txXfrm>
        <a:off x="4049239" y="2029518"/>
        <a:ext cx="759130" cy="360085"/>
      </dsp:txXfrm>
    </dsp:sp>
    <dsp:sp modelId="{7D4A6C98-A1BB-44B4-981D-39467B7A9FB3}">
      <dsp:nvSpPr>
        <dsp:cNvPr id="0" name=""/>
        <dsp:cNvSpPr/>
      </dsp:nvSpPr>
      <dsp:spPr>
        <a:xfrm>
          <a:off x="4188838" y="1107854"/>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عملدرآمد اور نگرانی</a:t>
          </a:r>
          <a:endParaRPr lang="en-PK" sz="600" kern="1200">
            <a:latin typeface="Jameel Noori Nastaleeq" panose="02000503000000000004" pitchFamily="2" charset="-78"/>
            <a:cs typeface="Jameel Noori Nastaleeq" panose="02000503000000000004" pitchFamily="2" charset="-78"/>
          </a:endParaRPr>
        </a:p>
      </dsp:txBody>
      <dsp:txXfrm>
        <a:off x="4208318" y="1127334"/>
        <a:ext cx="759130" cy="360085"/>
      </dsp:txXfrm>
    </dsp:sp>
    <dsp:sp modelId="{AE6413C3-A418-4796-AF47-15A68A4F9669}">
      <dsp:nvSpPr>
        <dsp:cNvPr id="0" name=""/>
        <dsp:cNvSpPr/>
      </dsp:nvSpPr>
      <dsp:spPr>
        <a:xfrm>
          <a:off x="3730787" y="314487"/>
          <a:ext cx="798090" cy="3990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rtl="1">
            <a:lnSpc>
              <a:spcPct val="90000"/>
            </a:lnSpc>
            <a:spcBef>
              <a:spcPct val="0"/>
            </a:spcBef>
            <a:spcAft>
              <a:spcPct val="35000"/>
            </a:spcAft>
            <a:buNone/>
          </a:pPr>
          <a:r>
            <a:rPr lang="ur-PK" sz="600" kern="1200">
              <a:latin typeface="Jameel Noori Nastaleeq" panose="02000503000000000004" pitchFamily="2" charset="-78"/>
              <a:cs typeface="Jameel Noori Nastaleeq" panose="02000503000000000004" pitchFamily="2" charset="-78"/>
            </a:rPr>
            <a:t>کارروائی کا اختتام</a:t>
          </a:r>
          <a:endParaRPr lang="en-PK" sz="600" kern="1200">
            <a:latin typeface="Jameel Noori Nastaleeq" panose="02000503000000000004" pitchFamily="2" charset="-78"/>
            <a:cs typeface="Jameel Noori Nastaleeq" panose="02000503000000000004" pitchFamily="2" charset="-78"/>
          </a:endParaRPr>
        </a:p>
      </dsp:txBody>
      <dsp:txXfrm>
        <a:off x="3750267" y="333967"/>
        <a:ext cx="759130" cy="36008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8DBC-D52D-4D1D-AC3D-10457347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najeeb ullah shah</dc:creator>
  <cp:lastModifiedBy>najeeb ullah shah</cp:lastModifiedBy>
  <cp:revision>7</cp:revision>
  <cp:lastPrinted>2023-05-11T05:49:00Z</cp:lastPrinted>
  <dcterms:created xsi:type="dcterms:W3CDTF">2023-05-16T20:46:00Z</dcterms:created>
  <dcterms:modified xsi:type="dcterms:W3CDTF">2023-05-16T20:57:00Z</dcterms:modified>
</cp:coreProperties>
</file>